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517" w:rsidRPr="00D70898" w:rsidRDefault="00CB7517" w:rsidP="00CB7517">
      <w:pPr>
        <w:spacing w:line="240" w:lineRule="auto"/>
        <w:contextualSpacing/>
        <w:rPr>
          <w:rFonts w:ascii="Times New Roman" w:eastAsia="Calibri" w:hAnsi="Times New Roman" w:cs="Times New Roman"/>
          <w:b/>
          <w:bCs/>
          <w:lang w:val="en-US"/>
        </w:rPr>
      </w:pPr>
      <w:r w:rsidRPr="00D70898">
        <w:rPr>
          <w:rStyle w:val="ezkurwreuab5ozgtqnkl"/>
          <w:rFonts w:ascii="Times New Roman" w:hAnsi="Times New Roman" w:cs="Times New Roman"/>
          <w:b/>
          <w:lang w:val="en-US"/>
        </w:rPr>
        <w:t>Point-rating</w:t>
      </w:r>
      <w:r>
        <w:rPr>
          <w:rStyle w:val="ezkurwreuab5ozgtqnkl"/>
          <w:rFonts w:ascii="Times New Roman" w:hAnsi="Times New Roman" w:cs="Times New Roman"/>
          <w:b/>
          <w:lang w:val="kk-KZ"/>
        </w:rPr>
        <w:t xml:space="preserve"> </w:t>
      </w:r>
      <w:r w:rsidRPr="00D70898">
        <w:rPr>
          <w:rStyle w:val="ezkurwreuab5ozgtqnkl"/>
          <w:rFonts w:ascii="Times New Roman" w:hAnsi="Times New Roman" w:cs="Times New Roman"/>
          <w:b/>
          <w:lang w:val="en-US"/>
        </w:rPr>
        <w:t>assessment</w:t>
      </w:r>
      <w:r w:rsidRPr="00D70898">
        <w:rPr>
          <w:rFonts w:ascii="Times New Roman" w:hAnsi="Times New Roman" w:cs="Times New Roman"/>
          <w:b/>
          <w:lang w:val="en-US"/>
        </w:rPr>
        <w:t xml:space="preserve"> of </w:t>
      </w:r>
      <w:r w:rsidRPr="00D70898">
        <w:rPr>
          <w:rStyle w:val="ezkurwreuab5ozgtqnkl"/>
          <w:rFonts w:ascii="Times New Roman" w:hAnsi="Times New Roman" w:cs="Times New Roman"/>
          <w:b/>
          <w:lang w:val="en-US"/>
        </w:rPr>
        <w:t>practical</w:t>
      </w:r>
      <w:r>
        <w:rPr>
          <w:rStyle w:val="ezkurwreuab5ozgtqnkl"/>
          <w:rFonts w:ascii="Times New Roman" w:hAnsi="Times New Roman" w:cs="Times New Roman"/>
          <w:b/>
          <w:lang w:val="kk-KZ"/>
        </w:rPr>
        <w:t xml:space="preserve"> </w:t>
      </w:r>
      <w:r w:rsidRPr="00D70898">
        <w:rPr>
          <w:rStyle w:val="ezkurwreuab5ozgtqnkl"/>
          <w:rFonts w:ascii="Times New Roman" w:hAnsi="Times New Roman" w:cs="Times New Roman"/>
          <w:b/>
          <w:lang w:val="en-US"/>
        </w:rPr>
        <w:t>skills</w:t>
      </w:r>
      <w:r>
        <w:rPr>
          <w:rStyle w:val="ezkurwreuab5ozgtqnkl"/>
          <w:rFonts w:ascii="Times New Roman" w:hAnsi="Times New Roman" w:cs="Times New Roman"/>
          <w:b/>
          <w:lang w:val="kk-KZ"/>
        </w:rPr>
        <w:t xml:space="preserve"> </w:t>
      </w:r>
      <w:r w:rsidRPr="00D70898">
        <w:rPr>
          <w:rStyle w:val="ezkurwreuab5ozgtqnkl"/>
          <w:rFonts w:ascii="Times New Roman" w:hAnsi="Times New Roman" w:cs="Times New Roman"/>
          <w:b/>
          <w:lang w:val="en-US"/>
        </w:rPr>
        <w:t>at</w:t>
      </w:r>
      <w:r w:rsidRPr="00D70898">
        <w:rPr>
          <w:rFonts w:ascii="Times New Roman" w:hAnsi="Times New Roman" w:cs="Times New Roman"/>
          <w:b/>
          <w:lang w:val="en-US"/>
        </w:rPr>
        <w:t xml:space="preserve"> the </w:t>
      </w:r>
      <w:r w:rsidRPr="00D70898">
        <w:rPr>
          <w:rStyle w:val="ezkurwreuab5ozgtqnkl"/>
          <w:rFonts w:ascii="Times New Roman" w:hAnsi="Times New Roman" w:cs="Times New Roman"/>
          <w:b/>
          <w:lang w:val="en-US"/>
        </w:rPr>
        <w:t>bedside</w:t>
      </w:r>
      <w:r>
        <w:rPr>
          <w:rStyle w:val="ezkurwreuab5ozgtqnkl"/>
          <w:rFonts w:ascii="Times New Roman" w:hAnsi="Times New Roman" w:cs="Times New Roman"/>
          <w:b/>
          <w:lang w:val="kk-KZ"/>
        </w:rPr>
        <w:t xml:space="preserve"> </w:t>
      </w:r>
      <w:r w:rsidRPr="00D70898">
        <w:rPr>
          <w:rStyle w:val="ezkurwreuab5ozgtqnkl"/>
          <w:rFonts w:ascii="Times New Roman" w:hAnsi="Times New Roman" w:cs="Times New Roman"/>
          <w:b/>
          <w:lang w:val="en-US"/>
        </w:rPr>
        <w:t>(maximum</w:t>
      </w:r>
      <w:r>
        <w:rPr>
          <w:rStyle w:val="ezkurwreuab5ozgtqnkl"/>
          <w:rFonts w:ascii="Times New Roman" w:hAnsi="Times New Roman" w:cs="Times New Roman"/>
          <w:b/>
          <w:lang w:val="kk-KZ"/>
        </w:rPr>
        <w:t xml:space="preserve"> </w:t>
      </w:r>
      <w:r w:rsidRPr="00D70898">
        <w:rPr>
          <w:rStyle w:val="ezkurwreuab5ozgtqnkl"/>
          <w:rFonts w:ascii="Times New Roman" w:hAnsi="Times New Roman" w:cs="Times New Roman"/>
          <w:b/>
          <w:lang w:val="en-US"/>
        </w:rPr>
        <w:t>100</w:t>
      </w:r>
      <w:r>
        <w:rPr>
          <w:rStyle w:val="ezkurwreuab5ozgtqnkl"/>
          <w:rFonts w:ascii="Times New Roman" w:hAnsi="Times New Roman" w:cs="Times New Roman"/>
          <w:b/>
          <w:lang w:val="kk-KZ"/>
        </w:rPr>
        <w:t xml:space="preserve"> </w:t>
      </w:r>
      <w:r w:rsidRPr="00D70898">
        <w:rPr>
          <w:rStyle w:val="ezkurwreuab5ozgtqnkl"/>
          <w:rFonts w:ascii="Times New Roman" w:hAnsi="Times New Roman" w:cs="Times New Roman"/>
          <w:b/>
          <w:lang w:val="en-US"/>
        </w:rPr>
        <w:t>points)</w:t>
      </w:r>
    </w:p>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3"/>
        <w:gridCol w:w="2693"/>
        <w:gridCol w:w="2977"/>
        <w:gridCol w:w="2552"/>
        <w:gridCol w:w="2409"/>
        <w:gridCol w:w="2096"/>
      </w:tblGrid>
      <w:tr w:rsidR="00CB7517" w:rsidRPr="00D70898" w:rsidTr="00F86A91">
        <w:trPr>
          <w:trHeight w:val="20"/>
        </w:trPr>
        <w:tc>
          <w:tcPr>
            <w:tcW w:w="567" w:type="dxa"/>
            <w:vMerge w:val="restart"/>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jc w:val="center"/>
              <w:rPr>
                <w:rFonts w:ascii="Times New Roman" w:eastAsia="Calibri" w:hAnsi="Times New Roman" w:cs="Times New Roman"/>
                <w:b/>
                <w:bCs/>
                <w:color w:val="000000"/>
                <w:lang w:val="en-US"/>
              </w:rPr>
            </w:pPr>
          </w:p>
          <w:p w:rsidR="00CB7517" w:rsidRPr="00D70898" w:rsidRDefault="00CB7517" w:rsidP="00F86A91">
            <w:pPr>
              <w:spacing w:line="240" w:lineRule="auto"/>
              <w:contextualSpacing/>
              <w:jc w:val="center"/>
              <w:rPr>
                <w:rFonts w:ascii="Times New Roman" w:eastAsia="Calibri" w:hAnsi="Times New Roman" w:cs="Times New Roman"/>
                <w:b/>
                <w:bCs/>
                <w:color w:val="000000"/>
              </w:rPr>
            </w:pPr>
            <w:r w:rsidRPr="00D70898">
              <w:rPr>
                <w:rFonts w:ascii="Times New Roman" w:eastAsia="Calibri" w:hAnsi="Times New Roman" w:cs="Times New Roman"/>
                <w:b/>
                <w:bCs/>
                <w:color w:val="000000"/>
              </w:rPr>
              <w:t>№</w:t>
            </w:r>
          </w:p>
          <w:p w:rsidR="00CB7517" w:rsidRPr="00D70898" w:rsidRDefault="00CB7517" w:rsidP="00F86A91">
            <w:pPr>
              <w:spacing w:line="240" w:lineRule="auto"/>
              <w:contextualSpacing/>
              <w:jc w:val="center"/>
              <w:rPr>
                <w:rFonts w:ascii="Times New Roman" w:eastAsia="Calibri" w:hAnsi="Times New Roman" w:cs="Times New Roman"/>
                <w:b/>
                <w:bCs/>
                <w:color w:val="000000"/>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jc w:val="center"/>
              <w:rPr>
                <w:rFonts w:ascii="Times New Roman" w:eastAsia="Calibri" w:hAnsi="Times New Roman" w:cs="Times New Roman"/>
                <w:b/>
                <w:bCs/>
                <w:color w:val="000000"/>
                <w:lang w:val="en-US"/>
              </w:rPr>
            </w:pPr>
            <w:r w:rsidRPr="00D70898">
              <w:rPr>
                <w:rStyle w:val="ezkurwreuab5ozgtqnkl"/>
                <w:rFonts w:ascii="Times New Roman" w:hAnsi="Times New Roman" w:cs="Times New Roman"/>
                <w:b/>
                <w:lang w:val="en-US"/>
              </w:rPr>
              <w:t>Criteria(</w:t>
            </w:r>
            <w:proofErr w:type="spellStart"/>
            <w:r w:rsidRPr="00D70898">
              <w:rPr>
                <w:rStyle w:val="ezkurwreuab5ozgtqnkl"/>
                <w:rFonts w:ascii="Times New Roman" w:hAnsi="Times New Roman" w:cs="Times New Roman"/>
                <w:b/>
                <w:lang w:val="en-US"/>
              </w:rPr>
              <w:t>evaluatedaccording</w:t>
            </w:r>
            <w:proofErr w:type="spellEnd"/>
            <w:r w:rsidRPr="00D70898">
              <w:rPr>
                <w:rFonts w:ascii="Times New Roman" w:hAnsi="Times New Roman" w:cs="Times New Roman"/>
                <w:b/>
                <w:lang w:val="en-US"/>
              </w:rPr>
              <w:t xml:space="preserve"> to the </w:t>
            </w:r>
            <w:proofErr w:type="spellStart"/>
            <w:r w:rsidRPr="00D70898">
              <w:rPr>
                <w:rStyle w:val="ezkurwreuab5ozgtqnkl"/>
                <w:rFonts w:ascii="Times New Roman" w:hAnsi="Times New Roman" w:cs="Times New Roman"/>
                <w:b/>
                <w:lang w:val="en-US"/>
              </w:rPr>
              <w:t>pointsystem</w:t>
            </w:r>
            <w:proofErr w:type="spellEnd"/>
            <w:r w:rsidRPr="00D70898">
              <w:rPr>
                <w:rStyle w:val="ezkurwreuab5ozgtqnkl"/>
                <w:rFonts w:ascii="Times New Roman" w:hAnsi="Times New Roman" w:cs="Times New Roman"/>
                <w:b/>
                <w:lang w:val="en-US"/>
              </w:rPr>
              <w:t>)</w:t>
            </w:r>
          </w:p>
        </w:tc>
        <w:tc>
          <w:tcPr>
            <w:tcW w:w="269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jc w:val="center"/>
              <w:rPr>
                <w:rFonts w:ascii="Times New Roman" w:eastAsia="Calibri" w:hAnsi="Times New Roman" w:cs="Times New Roman"/>
                <w:b/>
                <w:bCs/>
                <w:color w:val="000000"/>
              </w:rPr>
            </w:pPr>
            <w:r w:rsidRPr="00D70898">
              <w:rPr>
                <w:rFonts w:ascii="Times New Roman" w:eastAsia="Calibri" w:hAnsi="Times New Roman" w:cs="Times New Roman"/>
                <w:b/>
                <w:bCs/>
                <w:color w:val="000000"/>
              </w:rPr>
              <w:t>10</w:t>
            </w:r>
          </w:p>
        </w:tc>
        <w:tc>
          <w:tcPr>
            <w:tcW w:w="2977"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jc w:val="center"/>
              <w:rPr>
                <w:rFonts w:ascii="Times New Roman" w:eastAsia="Calibri" w:hAnsi="Times New Roman" w:cs="Times New Roman"/>
                <w:b/>
                <w:bCs/>
                <w:color w:val="000000"/>
              </w:rPr>
            </w:pPr>
            <w:r w:rsidRPr="00D70898">
              <w:rPr>
                <w:rFonts w:ascii="Times New Roman" w:eastAsia="Calibri" w:hAnsi="Times New Roman" w:cs="Times New Roman"/>
                <w:b/>
                <w:bCs/>
                <w:color w:val="000000"/>
              </w:rPr>
              <w:t>8</w:t>
            </w:r>
          </w:p>
        </w:tc>
        <w:tc>
          <w:tcPr>
            <w:tcW w:w="2552"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jc w:val="center"/>
              <w:rPr>
                <w:rFonts w:ascii="Times New Roman" w:eastAsia="Calibri" w:hAnsi="Times New Roman" w:cs="Times New Roman"/>
                <w:b/>
                <w:bCs/>
                <w:color w:val="000000"/>
              </w:rPr>
            </w:pPr>
            <w:r w:rsidRPr="00D70898">
              <w:rPr>
                <w:rFonts w:ascii="Times New Roman" w:eastAsia="Calibri" w:hAnsi="Times New Roman" w:cs="Times New Roman"/>
                <w:b/>
                <w:bCs/>
                <w:color w:val="000000"/>
              </w:rPr>
              <w:t>6</w:t>
            </w:r>
          </w:p>
        </w:tc>
        <w:tc>
          <w:tcPr>
            <w:tcW w:w="2409"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jc w:val="center"/>
              <w:rPr>
                <w:rFonts w:ascii="Times New Roman" w:eastAsia="Calibri" w:hAnsi="Times New Roman" w:cs="Times New Roman"/>
                <w:b/>
                <w:bCs/>
                <w:color w:val="000000"/>
              </w:rPr>
            </w:pPr>
            <w:r w:rsidRPr="00D70898">
              <w:rPr>
                <w:rFonts w:ascii="Times New Roman" w:eastAsia="Calibri" w:hAnsi="Times New Roman" w:cs="Times New Roman"/>
                <w:b/>
                <w:bCs/>
                <w:color w:val="000000"/>
              </w:rPr>
              <w:t>4</w:t>
            </w:r>
          </w:p>
        </w:tc>
        <w:tc>
          <w:tcPr>
            <w:tcW w:w="2096"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jc w:val="center"/>
              <w:rPr>
                <w:rFonts w:ascii="Times New Roman" w:eastAsia="Calibri" w:hAnsi="Times New Roman" w:cs="Times New Roman"/>
                <w:b/>
                <w:bCs/>
                <w:color w:val="000000"/>
              </w:rPr>
            </w:pPr>
            <w:r w:rsidRPr="00D70898">
              <w:rPr>
                <w:rFonts w:ascii="Times New Roman" w:eastAsia="Calibri" w:hAnsi="Times New Roman" w:cs="Times New Roman"/>
                <w:b/>
                <w:bCs/>
                <w:color w:val="000000"/>
              </w:rPr>
              <w:t>2</w:t>
            </w:r>
          </w:p>
        </w:tc>
      </w:tr>
      <w:tr w:rsidR="00CB7517" w:rsidRPr="00D70898" w:rsidTr="00F86A91">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rPr>
                <w:rFonts w:ascii="Times New Roman" w:eastAsia="Calibri" w:hAnsi="Times New Roman" w:cs="Times New Roman"/>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rPr>
                <w:rFonts w:ascii="Times New Roman" w:eastAsia="Calibri" w:hAnsi="Times New Roman" w:cs="Times New Roman"/>
                <w:b/>
                <w:bCs/>
                <w:color w:val="000000"/>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
                <w:bCs/>
                <w:i/>
                <w:color w:val="000000"/>
              </w:rPr>
            </w:pPr>
            <w:proofErr w:type="spellStart"/>
            <w:r w:rsidRPr="00D70898">
              <w:rPr>
                <w:rFonts w:ascii="Times New Roman" w:hAnsi="Times New Roman" w:cs="Times New Roman"/>
                <w:b/>
                <w:i/>
                <w:color w:val="000000"/>
              </w:rPr>
              <w:t>Excellent</w:t>
            </w:r>
            <w:proofErr w:type="spellEnd"/>
            <w:r w:rsidRPr="00D70898">
              <w:rPr>
                <w:rFonts w:ascii="Times New Roman" w:hAnsi="Times New Roman" w:cs="Times New Roman"/>
                <w:b/>
                <w:i/>
                <w:color w:val="000000"/>
              </w:rPr>
              <w:t> </w:t>
            </w:r>
          </w:p>
        </w:tc>
        <w:tc>
          <w:tcPr>
            <w:tcW w:w="2977"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
                <w:i/>
              </w:rPr>
            </w:pPr>
            <w:proofErr w:type="spellStart"/>
            <w:r w:rsidRPr="00D70898">
              <w:rPr>
                <w:rFonts w:ascii="Times New Roman" w:hAnsi="Times New Roman" w:cs="Times New Roman"/>
                <w:b/>
                <w:i/>
                <w:color w:val="000000"/>
              </w:rPr>
              <w:t>Good</w:t>
            </w:r>
            <w:proofErr w:type="spellEnd"/>
          </w:p>
        </w:tc>
        <w:tc>
          <w:tcPr>
            <w:tcW w:w="2552"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
                <w:i/>
              </w:rPr>
            </w:pPr>
            <w:proofErr w:type="spellStart"/>
            <w:r w:rsidRPr="00D70898">
              <w:rPr>
                <w:rFonts w:ascii="Times New Roman" w:hAnsi="Times New Roman" w:cs="Times New Roman"/>
                <w:b/>
                <w:i/>
                <w:color w:val="000000"/>
              </w:rPr>
              <w:t>Satisfactory</w:t>
            </w:r>
            <w:proofErr w:type="spellEnd"/>
            <w:r w:rsidRPr="00D70898">
              <w:rPr>
                <w:rFonts w:ascii="Times New Roman" w:hAnsi="Times New Roman" w:cs="Times New Roman"/>
                <w:b/>
                <w:i/>
                <w:color w:val="000000"/>
              </w:rPr>
              <w:t> </w:t>
            </w:r>
          </w:p>
        </w:tc>
        <w:tc>
          <w:tcPr>
            <w:tcW w:w="2409"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
                <w:i/>
              </w:rPr>
            </w:pPr>
            <w:proofErr w:type="spellStart"/>
            <w:r w:rsidRPr="00D70898">
              <w:rPr>
                <w:rFonts w:ascii="Times New Roman" w:hAnsi="Times New Roman" w:cs="Times New Roman"/>
                <w:b/>
                <w:i/>
                <w:color w:val="000000"/>
              </w:rPr>
              <w:t>Needcorrection</w:t>
            </w:r>
            <w:proofErr w:type="spellEnd"/>
          </w:p>
        </w:tc>
        <w:tc>
          <w:tcPr>
            <w:tcW w:w="2096"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
                <w:i/>
              </w:rPr>
            </w:pPr>
            <w:proofErr w:type="spellStart"/>
            <w:r w:rsidRPr="00D70898">
              <w:rPr>
                <w:rFonts w:ascii="Times New Roman" w:hAnsi="Times New Roman" w:cs="Times New Roman"/>
                <w:b/>
                <w:i/>
                <w:color w:val="000000"/>
              </w:rPr>
              <w:t>Bad</w:t>
            </w:r>
            <w:proofErr w:type="spellEnd"/>
          </w:p>
        </w:tc>
      </w:tr>
      <w:tr w:rsidR="00CB7517" w:rsidRPr="00D70898" w:rsidTr="00F86A9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rPr>
                <w:rFonts w:ascii="Times New Roman" w:eastAsia="Calibri" w:hAnsi="Times New Roman" w:cs="Times New Roman"/>
                <w:b/>
                <w:bCs/>
                <w:color w:val="000000"/>
              </w:rPr>
            </w:pPr>
          </w:p>
        </w:tc>
        <w:tc>
          <w:tcPr>
            <w:tcW w:w="14570" w:type="dxa"/>
            <w:gridSpan w:val="6"/>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
                <w:bCs/>
                <w:i/>
                <w:iCs/>
              </w:rPr>
            </w:pPr>
            <w:r w:rsidRPr="00D70898">
              <w:rPr>
                <w:rStyle w:val="ezkurwreuab5ozgtqnkl"/>
                <w:rFonts w:ascii="Times New Roman" w:hAnsi="Times New Roman" w:cs="Times New Roman"/>
              </w:rPr>
              <w:t>INTERVIEWING</w:t>
            </w:r>
            <w:r w:rsidRPr="00D70898">
              <w:rPr>
                <w:rFonts w:ascii="Times New Roman" w:hAnsi="Times New Roman" w:cs="Times New Roman"/>
              </w:rPr>
              <w:t xml:space="preserve"> THE </w:t>
            </w:r>
            <w:r w:rsidRPr="00D70898">
              <w:rPr>
                <w:rStyle w:val="ezkurwreuab5ozgtqnkl"/>
                <w:rFonts w:ascii="Times New Roman" w:hAnsi="Times New Roman" w:cs="Times New Roman"/>
              </w:rPr>
              <w:t>PATIENT</w:t>
            </w:r>
          </w:p>
        </w:tc>
      </w:tr>
      <w:tr w:rsidR="00CB7517" w:rsidRPr="00524291" w:rsidTr="00F86A91">
        <w:trPr>
          <w:trHeight w:val="20"/>
        </w:trPr>
        <w:tc>
          <w:tcPr>
            <w:tcW w:w="567" w:type="dxa"/>
            <w:vMerge w:val="restart"/>
            <w:tcBorders>
              <w:top w:val="single" w:sz="4" w:space="0" w:color="auto"/>
              <w:left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t>1</w:t>
            </w:r>
          </w:p>
        </w:tc>
        <w:tc>
          <w:tcPr>
            <w:tcW w:w="184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proofErr w:type="spellStart"/>
            <w:r w:rsidRPr="00D70898">
              <w:rPr>
                <w:rStyle w:val="ezkurwreuab5ozgtqnkl"/>
                <w:rFonts w:ascii="Times New Roman" w:hAnsi="Times New Roman" w:cs="Times New Roman"/>
                <w:lang w:val="en-US"/>
              </w:rPr>
              <w:t>Communicationskillsininterviewing</w:t>
            </w:r>
            <w:proofErr w:type="spellEnd"/>
            <w:r w:rsidRPr="00D70898">
              <w:rPr>
                <w:rFonts w:ascii="Times New Roman" w:hAnsi="Times New Roman" w:cs="Times New Roman"/>
                <w:lang w:val="en-US"/>
              </w:rPr>
              <w:t xml:space="preserve"> a </w:t>
            </w:r>
            <w:r w:rsidRPr="00D70898">
              <w:rPr>
                <w:rStyle w:val="ezkurwreuab5ozgtqnkl"/>
                <w:rFonts w:ascii="Times New Roman" w:hAnsi="Times New Roman" w:cs="Times New Roman"/>
                <w:lang w:val="en-US"/>
              </w:rPr>
              <w:t>patient</w:t>
            </w:r>
          </w:p>
        </w:tc>
        <w:tc>
          <w:tcPr>
            <w:tcW w:w="269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Introduced himself to the patient. He asked how to address the patient. He spoke in a friendly tone, his voice was sonorous and clear. Polite wording of the questions. He showed empathy for the patient - the doctor's posture, approving of "fading". </w:t>
            </w:r>
            <w:r w:rsidRPr="00D70898">
              <w:rPr>
                <w:rFonts w:ascii="Times New Roman" w:eastAsia="Calibri" w:hAnsi="Times New Roman" w:cs="Times New Roman"/>
                <w:bCs/>
                <w:color w:val="000000"/>
              </w:rPr>
              <w:t xml:space="preserve">I </w:t>
            </w:r>
            <w:proofErr w:type="spellStart"/>
            <w:r w:rsidRPr="00D70898">
              <w:rPr>
                <w:rFonts w:ascii="Times New Roman" w:eastAsia="Calibri" w:hAnsi="Times New Roman" w:cs="Times New Roman"/>
                <w:bCs/>
                <w:color w:val="000000"/>
              </w:rPr>
              <w:t>askedopen-endedquestions</w:t>
            </w:r>
            <w:proofErr w:type="spellEnd"/>
            <w:r w:rsidRPr="00D70898">
              <w:rPr>
                <w:rFonts w:ascii="Times New Roman" w:eastAsia="Calibri" w:hAnsi="Times New Roman" w:cs="Times New Roman"/>
                <w:bCs/>
                <w:color w:val="000000"/>
              </w:rPr>
              <w:t>.</w:t>
            </w:r>
          </w:p>
        </w:tc>
        <w:tc>
          <w:tcPr>
            <w:tcW w:w="2977"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Introduced himself to the patient. He asked how to address the patient. He spoke in a friendly tone, his voice was sonorous and clear. Polite wording of the questions. He showed empathy for the patient - the doctor's posture, approving of "fading". </w:t>
            </w:r>
            <w:r w:rsidRPr="00D70898">
              <w:rPr>
                <w:rFonts w:ascii="Times New Roman" w:eastAsia="Calibri" w:hAnsi="Times New Roman" w:cs="Times New Roman"/>
                <w:bCs/>
                <w:color w:val="000000"/>
              </w:rPr>
              <w:t xml:space="preserve">I </w:t>
            </w:r>
            <w:proofErr w:type="spellStart"/>
            <w:r w:rsidRPr="00D70898">
              <w:rPr>
                <w:rFonts w:ascii="Times New Roman" w:eastAsia="Calibri" w:hAnsi="Times New Roman" w:cs="Times New Roman"/>
                <w:bCs/>
                <w:color w:val="000000"/>
              </w:rPr>
              <w:t>askedopen-endedquestions</w:t>
            </w:r>
            <w:proofErr w:type="spellEnd"/>
            <w:r w:rsidRPr="00D70898">
              <w:rPr>
                <w:rFonts w:ascii="Times New Roman" w:eastAsia="Calibri" w:hAnsi="Times New Roman" w:cs="Times New Roman"/>
                <w:bCs/>
                <w:color w:val="000000"/>
              </w:rPr>
              <w:t>.</w:t>
            </w:r>
          </w:p>
        </w:tc>
        <w:tc>
          <w:tcPr>
            <w:tcW w:w="2552"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Introduced himself to the patient. He asked how to address the patient. He spoke in a friendly tone, his voice was sonorous and clear. Polite wording of the questions. Few open-ended questions have been asked</w:t>
            </w:r>
          </w:p>
        </w:tc>
        <w:tc>
          <w:tcPr>
            <w:tcW w:w="2409"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He did not fully introduce himself to the patient, did not ask the patient's name, the student's speech was slurred, and his voice was not legible. Open-ended questions are not asked, the patient answers in monosyllables. The student did not pay attention to the convenience of the patient, did not show empathy.</w:t>
            </w:r>
          </w:p>
        </w:tc>
        <w:tc>
          <w:tcPr>
            <w:tcW w:w="2096"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Communication with the patient is negative. The basic requirements for communicating with the patient are not </w:t>
            </w:r>
            <w:proofErr w:type="gramStart"/>
            <w:r w:rsidRPr="00D70898">
              <w:rPr>
                <w:rFonts w:ascii="Times New Roman" w:eastAsia="Calibri" w:hAnsi="Times New Roman" w:cs="Times New Roman"/>
                <w:bCs/>
                <w:color w:val="000000"/>
                <w:lang w:val="en-US"/>
              </w:rPr>
              <w:t>met,</w:t>
            </w:r>
            <w:proofErr w:type="gramEnd"/>
            <w:r w:rsidRPr="00D70898">
              <w:rPr>
                <w:rFonts w:ascii="Times New Roman" w:eastAsia="Calibri" w:hAnsi="Times New Roman" w:cs="Times New Roman"/>
                <w:bCs/>
                <w:color w:val="000000"/>
                <w:lang w:val="en-US"/>
              </w:rPr>
              <w:t xml:space="preserve"> there is no manifestation of empathy for the patient.</w:t>
            </w:r>
          </w:p>
        </w:tc>
      </w:tr>
      <w:tr w:rsidR="00CB7517" w:rsidRPr="00524291" w:rsidTr="00F86A91">
        <w:trPr>
          <w:trHeight w:val="20"/>
        </w:trPr>
        <w:tc>
          <w:tcPr>
            <w:tcW w:w="567" w:type="dxa"/>
            <w:vMerge/>
            <w:tcBorders>
              <w:left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lang w:val="en-US"/>
              </w:rPr>
            </w:pP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rPr>
            </w:pPr>
            <w:proofErr w:type="spellStart"/>
            <w:r w:rsidRPr="00D70898">
              <w:rPr>
                <w:rStyle w:val="ezkurwreuab5ozgtqnkl"/>
                <w:rFonts w:ascii="Times New Roman" w:hAnsi="Times New Roman" w:cs="Times New Roman"/>
              </w:rPr>
              <w:t>Collectingcomplaints</w:t>
            </w:r>
            <w:proofErr w:type="spellEnd"/>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Identified the main and secondary complaints of the patient. Revealed important details of the disease (for example, is there nausea, vomiting, abdominal pain? What kind of character?). He asked questions about the differential diagnosis.</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Identified the main and secondary complaints of the patient.  Have you identified important details of the disease (for example, nausea, </w:t>
            </w:r>
            <w:proofErr w:type="gramStart"/>
            <w:r w:rsidRPr="00D70898">
              <w:rPr>
                <w:rFonts w:ascii="Times New Roman" w:eastAsia="Calibri" w:hAnsi="Times New Roman" w:cs="Times New Roman"/>
                <w:bCs/>
                <w:color w:val="000000"/>
                <w:lang w:val="en-US"/>
              </w:rPr>
              <w:t>vomiting</w:t>
            </w:r>
            <w:proofErr w:type="gramEnd"/>
            <w:r w:rsidRPr="00D70898">
              <w:rPr>
                <w:rFonts w:ascii="Times New Roman" w:eastAsia="Calibri" w:hAnsi="Times New Roman" w:cs="Times New Roman"/>
                <w:bCs/>
                <w:color w:val="000000"/>
                <w:lang w:val="en-US"/>
              </w:rPr>
              <w:t xml:space="preserve">, abdominal pain? </w:t>
            </w:r>
            <w:proofErr w:type="spellStart"/>
            <w:proofErr w:type="gramStart"/>
            <w:r w:rsidRPr="00D70898">
              <w:rPr>
                <w:rFonts w:ascii="Times New Roman" w:eastAsia="Calibri" w:hAnsi="Times New Roman" w:cs="Times New Roman"/>
                <w:bCs/>
                <w:color w:val="000000"/>
              </w:rPr>
              <w:t>What</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kindofcharacter</w:t>
            </w:r>
            <w:proofErr w:type="spellEnd"/>
            <w:r w:rsidRPr="00D70898">
              <w:rPr>
                <w:rFonts w:ascii="Times New Roman" w:eastAsia="Calibri" w:hAnsi="Times New Roman" w:cs="Times New Roman"/>
                <w:bCs/>
                <w:color w:val="000000"/>
              </w:rPr>
              <w:t>?).</w:t>
            </w:r>
            <w:proofErr w:type="gramEnd"/>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Style w:val="ezkurwreuab5ozgtqnkl"/>
                <w:rFonts w:ascii="Times New Roman" w:hAnsi="Times New Roman" w:cs="Times New Roman"/>
                <w:lang w:val="en-US"/>
              </w:rPr>
              <w:t>Identified</w:t>
            </w:r>
            <w:r w:rsidRPr="00D70898">
              <w:rPr>
                <w:rFonts w:ascii="Times New Roman" w:hAnsi="Times New Roman" w:cs="Times New Roman"/>
                <w:lang w:val="en-US"/>
              </w:rPr>
              <w:t xml:space="preserve"> the </w:t>
            </w:r>
            <w:proofErr w:type="spellStart"/>
            <w:r w:rsidRPr="00D70898">
              <w:rPr>
                <w:rStyle w:val="ezkurwreuab5ozgtqnkl"/>
                <w:rFonts w:ascii="Times New Roman" w:hAnsi="Times New Roman" w:cs="Times New Roman"/>
                <w:lang w:val="en-US"/>
              </w:rPr>
              <w:t>maincomplaints</w:t>
            </w:r>
            <w:proofErr w:type="spellEnd"/>
            <w:r w:rsidRPr="00D70898">
              <w:rPr>
                <w:rFonts w:ascii="Times New Roman" w:hAnsi="Times New Roman" w:cs="Times New Roman"/>
                <w:lang w:val="en-US"/>
              </w:rPr>
              <w:t xml:space="preserve"> of the </w:t>
            </w:r>
            <w:proofErr w:type="spellStart"/>
            <w:r w:rsidRPr="00D70898">
              <w:rPr>
                <w:rStyle w:val="ezkurwreuab5ozgtqnkl"/>
                <w:rFonts w:ascii="Times New Roman" w:hAnsi="Times New Roman" w:cs="Times New Roman"/>
                <w:lang w:val="en-US"/>
              </w:rPr>
              <w:t>patient.Revealedimportantdetails</w:t>
            </w:r>
            <w:proofErr w:type="spellEnd"/>
            <w:r w:rsidRPr="00D70898">
              <w:rPr>
                <w:rFonts w:ascii="Times New Roman" w:hAnsi="Times New Roman" w:cs="Times New Roman"/>
                <w:lang w:val="en-US"/>
              </w:rPr>
              <w:t xml:space="preserve"> of the </w:t>
            </w:r>
            <w:r w:rsidRPr="00D70898">
              <w:rPr>
                <w:rStyle w:val="ezkurwreuab5ozgtqnkl"/>
                <w:rFonts w:ascii="Times New Roman" w:hAnsi="Times New Roman" w:cs="Times New Roman"/>
                <w:lang w:val="en-US"/>
              </w:rPr>
              <w:t>disease.</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student cannot distinguish the main complaints from the secondary ones. Did not reveal important details of the disease. He asks chaotic questions.</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He did NOT reveal any details of the disease. The collection of complaints is limited only by the subjective words of the patient himself.</w:t>
            </w:r>
          </w:p>
        </w:tc>
      </w:tr>
      <w:tr w:rsidR="00CB7517" w:rsidRPr="00524291" w:rsidTr="00F86A91">
        <w:trPr>
          <w:trHeight w:val="3533"/>
        </w:trPr>
        <w:tc>
          <w:tcPr>
            <w:tcW w:w="567" w:type="dxa"/>
            <w:vMerge/>
            <w:tcBorders>
              <w:left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lang w:val="en-US"/>
              </w:rPr>
            </w:pP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lang w:val="en-US"/>
              </w:rPr>
            </w:pPr>
            <w:proofErr w:type="spellStart"/>
            <w:r w:rsidRPr="00D70898">
              <w:rPr>
                <w:rStyle w:val="ezkurwreuab5ozgtqnkl"/>
                <w:rFonts w:ascii="Times New Roman" w:hAnsi="Times New Roman" w:cs="Times New Roman"/>
                <w:lang w:val="en-US"/>
              </w:rPr>
              <w:t>Collectinganamnesis</w:t>
            </w:r>
            <w:proofErr w:type="spellEnd"/>
            <w:r w:rsidRPr="00D70898">
              <w:rPr>
                <w:rFonts w:ascii="Times New Roman" w:hAnsi="Times New Roman" w:cs="Times New Roman"/>
                <w:lang w:val="en-US"/>
              </w:rPr>
              <w:t xml:space="preserve"> of the </w:t>
            </w:r>
            <w:r w:rsidRPr="00D70898">
              <w:rPr>
                <w:rStyle w:val="ezkurwreuab5ozgtqnkl"/>
                <w:rFonts w:ascii="Times New Roman" w:hAnsi="Times New Roman" w:cs="Times New Roman"/>
                <w:lang w:val="en-US"/>
              </w:rPr>
              <w:t>disease</w:t>
            </w:r>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Revealed the chronology of the disease, important details of the disease (for example, when do abdominal pains appear?). I asked about the medications taken for this disease. He asked questions about the differential diagnosis.</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Revealed the chronology of the disease, important details of the disease (for example, when do abdominal pains appear?). A student asked about the medications taken for this disease.</w:t>
            </w:r>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Revealed the chronology of the disease development. A student asked about the medications taken for this disease.</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The student cannot build a chronology of the development of the disease. </w:t>
            </w:r>
            <w:proofErr w:type="spellStart"/>
            <w:r w:rsidRPr="00D70898">
              <w:rPr>
                <w:rFonts w:ascii="Times New Roman" w:eastAsia="Calibri" w:hAnsi="Times New Roman" w:cs="Times New Roman"/>
                <w:bCs/>
                <w:color w:val="000000"/>
              </w:rPr>
              <w:t>Heaskschaoticquestions</w:t>
            </w:r>
            <w:proofErr w:type="spellEnd"/>
            <w:r w:rsidRPr="00D70898">
              <w:rPr>
                <w:rFonts w:ascii="Times New Roman" w:eastAsia="Calibri" w:hAnsi="Times New Roman" w:cs="Times New Roman"/>
                <w:bCs/>
                <w:color w:val="000000"/>
              </w:rPr>
              <w:t>.</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stage was skipped by the student. There is only information given by the patient himself.</w:t>
            </w:r>
          </w:p>
        </w:tc>
      </w:tr>
      <w:tr w:rsidR="00CB7517" w:rsidRPr="00524291" w:rsidTr="00F86A91">
        <w:trPr>
          <w:trHeight w:val="20"/>
        </w:trPr>
        <w:tc>
          <w:tcPr>
            <w:tcW w:w="567" w:type="dxa"/>
            <w:vMerge/>
            <w:tcBorders>
              <w:left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lang w:val="en-US"/>
              </w:rPr>
            </w:pP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proofErr w:type="spellStart"/>
            <w:r w:rsidRPr="00D70898">
              <w:rPr>
                <w:rStyle w:val="ezkurwreuab5ozgtqnkl"/>
                <w:rFonts w:ascii="Times New Roman" w:hAnsi="Times New Roman" w:cs="Times New Roman"/>
              </w:rPr>
              <w:t>Anamnesis</w:t>
            </w:r>
            <w:r w:rsidRPr="00D70898">
              <w:rPr>
                <w:rFonts w:ascii="Times New Roman" w:hAnsi="Times New Roman" w:cs="Times New Roman"/>
              </w:rPr>
              <w:t>of</w:t>
            </w:r>
            <w:r w:rsidRPr="00D70898">
              <w:rPr>
                <w:rStyle w:val="ezkurwreuab5ozgtqnkl"/>
                <w:rFonts w:ascii="Times New Roman" w:hAnsi="Times New Roman" w:cs="Times New Roman"/>
              </w:rPr>
              <w:t>life</w:t>
            </w:r>
            <w:proofErr w:type="spellEnd"/>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The student revealed an allergic anamnesis, chronic diseases, operations, blood transfusions, medication taken on a regular basis, family history, </w:t>
            </w:r>
            <w:proofErr w:type="gramStart"/>
            <w:r w:rsidRPr="00D70898">
              <w:rPr>
                <w:rFonts w:ascii="Times New Roman" w:eastAsia="Calibri" w:hAnsi="Times New Roman" w:cs="Times New Roman"/>
                <w:bCs/>
                <w:color w:val="000000"/>
                <w:lang w:val="en-US"/>
              </w:rPr>
              <w:t>social</w:t>
            </w:r>
            <w:proofErr w:type="gramEnd"/>
            <w:r w:rsidRPr="00D70898">
              <w:rPr>
                <w:rFonts w:ascii="Times New Roman" w:eastAsia="Calibri" w:hAnsi="Times New Roman" w:cs="Times New Roman"/>
                <w:bCs/>
                <w:color w:val="000000"/>
                <w:lang w:val="en-US"/>
              </w:rPr>
              <w:t xml:space="preserve"> status of the patient, occupational hazards, and epidemiological history.</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Revealed allergic anamnesis, chronic diseases, operations, medications taken regularly, family history, social status of the patient, occupational hazards, </w:t>
            </w:r>
            <w:proofErr w:type="spellStart"/>
            <w:r w:rsidRPr="00D70898">
              <w:rPr>
                <w:rFonts w:ascii="Times New Roman" w:eastAsia="Calibri" w:hAnsi="Times New Roman" w:cs="Times New Roman"/>
                <w:bCs/>
                <w:color w:val="000000"/>
                <w:lang w:val="en-US"/>
              </w:rPr>
              <w:t>epidamnesis</w:t>
            </w:r>
            <w:proofErr w:type="spellEnd"/>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proofErr w:type="spellStart"/>
            <w:r w:rsidRPr="00D70898">
              <w:rPr>
                <w:rStyle w:val="ezkurwreuab5ozgtqnkl"/>
                <w:rFonts w:ascii="Times New Roman" w:hAnsi="Times New Roman" w:cs="Times New Roman"/>
                <w:lang w:val="en-US"/>
              </w:rPr>
              <w:t>Revealedan</w:t>
            </w:r>
            <w:proofErr w:type="spellEnd"/>
            <w:r w:rsidRPr="00D70898">
              <w:rPr>
                <w:rFonts w:ascii="Times New Roman" w:hAnsi="Times New Roman" w:cs="Times New Roman"/>
                <w:lang w:val="en-US"/>
              </w:rPr>
              <w:t xml:space="preserve"> allergic </w:t>
            </w:r>
            <w:proofErr w:type="spellStart"/>
            <w:r w:rsidRPr="00D70898">
              <w:rPr>
                <w:rFonts w:ascii="Times New Roman" w:hAnsi="Times New Roman" w:cs="Times New Roman"/>
                <w:lang w:val="en-US"/>
              </w:rPr>
              <w:t>anamnesis</w:t>
            </w:r>
            <w:proofErr w:type="gramStart"/>
            <w:r w:rsidRPr="00D70898">
              <w:rPr>
                <w:rStyle w:val="ezkurwreuab5ozgtqnkl"/>
                <w:rFonts w:ascii="Times New Roman" w:hAnsi="Times New Roman" w:cs="Times New Roman"/>
                <w:lang w:val="en-US"/>
              </w:rPr>
              <w:t>,chronicdiseases,familyhistory</w:t>
            </w:r>
            <w:proofErr w:type="spellEnd"/>
            <w:proofErr w:type="gramEnd"/>
            <w:r w:rsidRPr="00D70898">
              <w:rPr>
                <w:rStyle w:val="ezkurwreuab5ozgtqnkl"/>
                <w:rFonts w:ascii="Times New Roman" w:hAnsi="Times New Roman" w:cs="Times New Roman"/>
                <w:lang w:val="en-US"/>
              </w:rPr>
              <w:t>.</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proofErr w:type="spellStart"/>
            <w:r w:rsidRPr="00D70898">
              <w:rPr>
                <w:rStyle w:val="ezkurwreuab5ozgtqnkl"/>
                <w:rFonts w:ascii="Times New Roman" w:hAnsi="Times New Roman" w:cs="Times New Roman"/>
                <w:lang w:val="en-US"/>
              </w:rPr>
              <w:t>Revealedan</w:t>
            </w:r>
            <w:proofErr w:type="spellEnd"/>
            <w:r w:rsidRPr="00D70898">
              <w:rPr>
                <w:rFonts w:ascii="Times New Roman" w:hAnsi="Times New Roman" w:cs="Times New Roman"/>
                <w:lang w:val="en-US"/>
              </w:rPr>
              <w:t xml:space="preserve"> allergic anamnesis</w:t>
            </w:r>
            <w:r w:rsidRPr="00D70898">
              <w:rPr>
                <w:rStyle w:val="ezkurwreuab5ozgtqnkl"/>
                <w:rFonts w:ascii="Times New Roman" w:hAnsi="Times New Roman" w:cs="Times New Roman"/>
                <w:lang w:val="en-US"/>
              </w:rPr>
              <w:t>,</w:t>
            </w:r>
            <w:r w:rsidRPr="00D70898">
              <w:rPr>
                <w:rFonts w:ascii="Times New Roman" w:hAnsi="Times New Roman" w:cs="Times New Roman"/>
                <w:lang w:val="en-US"/>
              </w:rPr>
              <w:t xml:space="preserve"> a </w:t>
            </w:r>
            <w:proofErr w:type="spellStart"/>
            <w:r w:rsidRPr="00D70898">
              <w:rPr>
                <w:rStyle w:val="ezkurwreuab5ozgtqnkl"/>
                <w:rFonts w:ascii="Times New Roman" w:hAnsi="Times New Roman" w:cs="Times New Roman"/>
                <w:lang w:val="en-US"/>
              </w:rPr>
              <w:t>familyhistory</w:t>
            </w:r>
            <w:proofErr w:type="spellEnd"/>
            <w:r w:rsidRPr="00D70898">
              <w:rPr>
                <w:rStyle w:val="ezkurwreuab5ozgtqnkl"/>
                <w:rFonts w:ascii="Times New Roman" w:hAnsi="Times New Roman" w:cs="Times New Roman"/>
                <w:lang w:val="en-US"/>
              </w:rPr>
              <w:t>.</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stage was skipped by the student. There is only information given by the patient himself.</w:t>
            </w:r>
          </w:p>
        </w:tc>
      </w:tr>
      <w:tr w:rsidR="00CB7517" w:rsidRPr="00524291" w:rsidTr="00F86A91">
        <w:trPr>
          <w:trHeight w:val="20"/>
        </w:trPr>
        <w:tc>
          <w:tcPr>
            <w:tcW w:w="567" w:type="dxa"/>
            <w:tcBorders>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t>2</w:t>
            </w: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hAnsi="Times New Roman" w:cs="Times New Roman"/>
                <w:lang w:val="en-US"/>
              </w:rPr>
              <w:t xml:space="preserve">The </w:t>
            </w:r>
            <w:r w:rsidRPr="00D70898">
              <w:rPr>
                <w:rStyle w:val="ezkurwreuab5ozgtqnkl"/>
                <w:rFonts w:ascii="Times New Roman" w:hAnsi="Times New Roman" w:cs="Times New Roman"/>
                <w:lang w:val="en-US"/>
              </w:rPr>
              <w:t>quality</w:t>
            </w:r>
            <w:r w:rsidRPr="00D70898">
              <w:rPr>
                <w:rFonts w:ascii="Times New Roman" w:hAnsi="Times New Roman" w:cs="Times New Roman"/>
                <w:lang w:val="en-US"/>
              </w:rPr>
              <w:t xml:space="preserve"> of the </w:t>
            </w:r>
            <w:proofErr w:type="spellStart"/>
            <w:r w:rsidRPr="00D70898">
              <w:rPr>
                <w:rStyle w:val="ezkurwreuab5ozgtqnkl"/>
                <w:rFonts w:ascii="Times New Roman" w:hAnsi="Times New Roman" w:cs="Times New Roman"/>
                <w:lang w:val="en-US"/>
              </w:rPr>
              <w:t>patientsurvey</w:t>
            </w:r>
            <w:proofErr w:type="spellEnd"/>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patient's survey was conducted sequentially in order, but depending on the situation and the patient's characteristics, the student changed the order of the survey. In the end, he sums up – summarizes all the questions, and receives feedback from the patient (for example, let's summarize - you</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roofErr w:type="gramStart"/>
            <w:r w:rsidRPr="00D70898">
              <w:rPr>
                <w:rFonts w:ascii="Times New Roman" w:eastAsia="Calibri" w:hAnsi="Times New Roman" w:cs="Times New Roman"/>
                <w:bCs/>
                <w:color w:val="000000"/>
                <w:lang w:val="en-US"/>
              </w:rPr>
              <w:t>got</w:t>
            </w:r>
            <w:proofErr w:type="gramEnd"/>
            <w:r w:rsidRPr="00D70898">
              <w:rPr>
                <w:rFonts w:ascii="Times New Roman" w:eastAsia="Calibri" w:hAnsi="Times New Roman" w:cs="Times New Roman"/>
                <w:bCs/>
                <w:color w:val="000000"/>
                <w:lang w:val="en-US"/>
              </w:rPr>
              <w:t xml:space="preserve"> sick a week ago when </w:t>
            </w:r>
            <w:r w:rsidRPr="00D70898">
              <w:rPr>
                <w:rFonts w:ascii="Times New Roman" w:eastAsia="Calibri" w:hAnsi="Times New Roman" w:cs="Times New Roman"/>
                <w:bCs/>
                <w:color w:val="000000"/>
                <w:lang w:val="en-US"/>
              </w:rPr>
              <w:lastRenderedPageBreak/>
              <w:t>nausea with repeated vomiting first appeared, then diarrhea appeared, is that right?). High-quality detailed information has been collected, leading to a probable diagnosis.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Uses a problem sheet – can identify major and minor problems.</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The patient is interviewed sequentially in order.</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In the end, he summarizes - sums up all the questions and receives feedback from the patient (for example, let's summarize - you got sick a week ago when nausea with repeated vomiting first appeared, then diarrhea appeared, is that correct?). High-quality detailed information is collected, </w:t>
            </w:r>
            <w:r w:rsidRPr="00D70898">
              <w:rPr>
                <w:rFonts w:ascii="Times New Roman" w:eastAsia="Calibri" w:hAnsi="Times New Roman" w:cs="Times New Roman"/>
                <w:bCs/>
                <w:color w:val="000000"/>
                <w:lang w:val="en-US"/>
              </w:rPr>
              <w:lastRenderedPageBreak/>
              <w:t>leading to a probable diagnosis.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Uses a problem sheet - knows how to highlight the main and secondary problems.</w:t>
            </w:r>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The survey sequence is broken, but the quality of the information collected allows us to suggest a probable diagnosis.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Does not use a problem sheet - does not know how to identify major and minor problems.</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survey sequence is broken. The student repeats the same questions. The information collected is of poor quality and does not allow for a probable diagnosis.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Does not use a problem sheet – does not know how to identify major and minor problems.</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survey is not conducted consistently, the student asks random questions that are not related to the patient's case or does not ask questions at all.</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Does not use a problem sheet - does not know how to </w:t>
            </w:r>
            <w:r w:rsidRPr="00D70898">
              <w:rPr>
                <w:rFonts w:ascii="Times New Roman" w:eastAsia="Calibri" w:hAnsi="Times New Roman" w:cs="Times New Roman"/>
                <w:bCs/>
                <w:color w:val="000000"/>
                <w:lang w:val="en-US"/>
              </w:rPr>
              <w:lastRenderedPageBreak/>
              <w:t>identify major and minor problems.</w:t>
            </w:r>
          </w:p>
        </w:tc>
      </w:tr>
      <w:tr w:rsidR="00CB7517" w:rsidRPr="00D70898" w:rsidTr="00F86A91">
        <w:trPr>
          <w:trHeight w:val="20"/>
        </w:trPr>
        <w:tc>
          <w:tcPr>
            <w:tcW w:w="567" w:type="dxa"/>
            <w:tcBorders>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lastRenderedPageBreak/>
              <w:t>3</w:t>
            </w: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Time management of patient interview. </w:t>
            </w:r>
            <w:proofErr w:type="spellStart"/>
            <w:r w:rsidRPr="00D70898">
              <w:rPr>
                <w:rFonts w:ascii="Times New Roman" w:eastAsia="Calibri" w:hAnsi="Times New Roman" w:cs="Times New Roman"/>
                <w:bCs/>
                <w:color w:val="000000"/>
              </w:rPr>
              <w:t>Control</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overthesituation</w:t>
            </w:r>
            <w:proofErr w:type="spellEnd"/>
            <w:r w:rsidRPr="00D70898">
              <w:rPr>
                <w:rFonts w:ascii="Times New Roman" w:eastAsia="Calibri" w:hAnsi="Times New Roman" w:cs="Times New Roman"/>
                <w:bCs/>
                <w:color w:val="000000"/>
              </w:rPr>
              <w:t>.</w:t>
            </w:r>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Minimal time in the group was spent on interviewing the patient. The student is self-confident, fully controls the situation, and manages it. </w:t>
            </w:r>
            <w:proofErr w:type="spellStart"/>
            <w:r w:rsidRPr="00D70898">
              <w:rPr>
                <w:rFonts w:ascii="Times New Roman" w:eastAsia="Calibri" w:hAnsi="Times New Roman" w:cs="Times New Roman"/>
                <w:bCs/>
                <w:color w:val="000000"/>
              </w:rPr>
              <w:t>The</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patientissatisfied</w:t>
            </w:r>
            <w:proofErr w:type="spellEnd"/>
            <w:r w:rsidRPr="00D70898">
              <w:rPr>
                <w:rFonts w:ascii="Times New Roman" w:eastAsia="Calibri" w:hAnsi="Times New Roman" w:cs="Times New Roman"/>
                <w:bCs/>
                <w:color w:val="000000"/>
              </w:rPr>
              <w:t>.</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The survey was conducted fairly quickly. The student is self-confident and in control of the situation. </w:t>
            </w:r>
            <w:proofErr w:type="spellStart"/>
            <w:r w:rsidRPr="00D70898">
              <w:rPr>
                <w:rFonts w:ascii="Times New Roman" w:eastAsia="Calibri" w:hAnsi="Times New Roman" w:cs="Times New Roman"/>
                <w:bCs/>
                <w:color w:val="000000"/>
              </w:rPr>
              <w:t>The</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patientissatisfied</w:t>
            </w:r>
            <w:proofErr w:type="spellEnd"/>
            <w:r w:rsidRPr="00D70898">
              <w:rPr>
                <w:rFonts w:ascii="Times New Roman" w:eastAsia="Calibri" w:hAnsi="Times New Roman" w:cs="Times New Roman"/>
                <w:bCs/>
                <w:color w:val="000000"/>
              </w:rPr>
              <w:t>.</w:t>
            </w:r>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time of questioning the patient is prolonged but does not cause discomfort to the patient. The student does not lose his composure. There is no negativity on the part of the patient.</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Long survey, the student is wasting his time. The patient expresses discomfort with the drawn-out survey. The student is not confident and is at a loss when communicating with the patient.</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The survey is completed without revealing any important information. The survey is taking too long, and the atmosphere of communication is negative. </w:t>
            </w:r>
            <w:proofErr w:type="spellStart"/>
            <w:r w:rsidRPr="00D70898">
              <w:rPr>
                <w:rFonts w:ascii="Times New Roman" w:eastAsia="Calibri" w:hAnsi="Times New Roman" w:cs="Times New Roman"/>
                <w:bCs/>
                <w:color w:val="000000"/>
              </w:rPr>
              <w:t>Conflictwiththepatientispossible</w:t>
            </w:r>
            <w:proofErr w:type="spellEnd"/>
            <w:r w:rsidRPr="00D70898">
              <w:rPr>
                <w:rFonts w:ascii="Times New Roman" w:eastAsia="Calibri" w:hAnsi="Times New Roman" w:cs="Times New Roman"/>
                <w:bCs/>
                <w:color w:val="000000"/>
              </w:rPr>
              <w:t>.</w:t>
            </w:r>
          </w:p>
        </w:tc>
      </w:tr>
      <w:tr w:rsidR="00CB7517" w:rsidRPr="00524291" w:rsidTr="00F86A91">
        <w:trPr>
          <w:trHeight w:val="20"/>
        </w:trPr>
        <w:tc>
          <w:tcPr>
            <w:tcW w:w="15137" w:type="dxa"/>
            <w:gridSpan w:val="7"/>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
                <w:color w:val="000000"/>
                <w:lang w:val="en-US"/>
              </w:rPr>
            </w:pPr>
            <w:r w:rsidRPr="00D70898">
              <w:rPr>
                <w:rFonts w:ascii="Times New Roman" w:eastAsia="Calibri" w:hAnsi="Times New Roman" w:cs="Times New Roman"/>
                <w:b/>
                <w:color w:val="000000"/>
                <w:lang w:val="en-US"/>
              </w:rPr>
              <w:t>PHYSICAL EXAMINATION OF THE PATIENT</w:t>
            </w:r>
          </w:p>
        </w:tc>
      </w:tr>
      <w:tr w:rsidR="00CB7517" w:rsidRPr="00D70898" w:rsidTr="00F86A91">
        <w:trPr>
          <w:trHeight w:val="20"/>
        </w:trPr>
        <w:tc>
          <w:tcPr>
            <w:tcW w:w="567" w:type="dxa"/>
            <w:vMerge w:val="restart"/>
            <w:tcBorders>
              <w:top w:val="single" w:sz="4" w:space="0" w:color="auto"/>
              <w:left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lang w:val="en-US"/>
              </w:rPr>
            </w:pPr>
          </w:p>
        </w:tc>
        <w:tc>
          <w:tcPr>
            <w:tcW w:w="1843" w:type="dxa"/>
            <w:vMerge w:val="restart"/>
            <w:tcBorders>
              <w:top w:val="single" w:sz="4" w:space="0" w:color="auto"/>
              <w:left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color w:val="000000"/>
                <w:lang w:val="en-US"/>
              </w:rPr>
            </w:pPr>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
                <w:bCs/>
                <w:color w:val="000000"/>
              </w:rPr>
              <w:t>10</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
                <w:bCs/>
                <w:color w:val="000000"/>
              </w:rPr>
              <w:t>8</w:t>
            </w:r>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
                <w:bCs/>
                <w:color w:val="000000"/>
              </w:rPr>
              <w:t>6</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
                <w:bCs/>
                <w:color w:val="000000"/>
              </w:rPr>
              <w:t>4</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
                <w:bCs/>
                <w:color w:val="000000"/>
              </w:rPr>
              <w:t>2</w:t>
            </w:r>
          </w:p>
        </w:tc>
      </w:tr>
      <w:tr w:rsidR="00CB7517" w:rsidRPr="00D70898" w:rsidTr="00F86A91">
        <w:trPr>
          <w:trHeight w:val="374"/>
        </w:trPr>
        <w:tc>
          <w:tcPr>
            <w:tcW w:w="567" w:type="dxa"/>
            <w:vMerge/>
            <w:tcBorders>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p>
        </w:tc>
        <w:tc>
          <w:tcPr>
            <w:tcW w:w="1843" w:type="dxa"/>
            <w:vMerge/>
            <w:tcBorders>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proofErr w:type="spellStart"/>
            <w:r w:rsidRPr="00D70898">
              <w:rPr>
                <w:rFonts w:ascii="Times New Roman" w:hAnsi="Times New Roman" w:cs="Times New Roman"/>
                <w:b/>
                <w:i/>
                <w:color w:val="000000"/>
              </w:rPr>
              <w:t>Excellent</w:t>
            </w:r>
            <w:proofErr w:type="spellEnd"/>
            <w:r w:rsidRPr="00D70898">
              <w:rPr>
                <w:rFonts w:ascii="Times New Roman" w:hAnsi="Times New Roman" w:cs="Times New Roman"/>
                <w:b/>
                <w:i/>
                <w:color w:val="000000"/>
              </w:rPr>
              <w:t> </w:t>
            </w:r>
          </w:p>
        </w:tc>
        <w:tc>
          <w:tcPr>
            <w:tcW w:w="2977"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proofErr w:type="spellStart"/>
            <w:r w:rsidRPr="00D70898">
              <w:rPr>
                <w:rFonts w:ascii="Times New Roman" w:hAnsi="Times New Roman" w:cs="Times New Roman"/>
                <w:b/>
                <w:i/>
                <w:color w:val="000000"/>
              </w:rPr>
              <w:t>Good</w:t>
            </w:r>
            <w:proofErr w:type="spellEnd"/>
          </w:p>
        </w:tc>
        <w:tc>
          <w:tcPr>
            <w:tcW w:w="2552"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proofErr w:type="spellStart"/>
            <w:r w:rsidRPr="00D70898">
              <w:rPr>
                <w:rFonts w:ascii="Times New Roman" w:hAnsi="Times New Roman" w:cs="Times New Roman"/>
                <w:b/>
                <w:i/>
                <w:color w:val="000000"/>
              </w:rPr>
              <w:t>Satisfactory</w:t>
            </w:r>
            <w:proofErr w:type="spellEnd"/>
            <w:r w:rsidRPr="00D70898">
              <w:rPr>
                <w:rFonts w:ascii="Times New Roman" w:hAnsi="Times New Roman" w:cs="Times New Roman"/>
                <w:b/>
                <w:i/>
                <w:color w:val="000000"/>
              </w:rPr>
              <w:t> </w:t>
            </w:r>
          </w:p>
        </w:tc>
        <w:tc>
          <w:tcPr>
            <w:tcW w:w="2409"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proofErr w:type="spellStart"/>
            <w:r w:rsidRPr="00D70898">
              <w:rPr>
                <w:rFonts w:ascii="Times New Roman" w:hAnsi="Times New Roman" w:cs="Times New Roman"/>
                <w:b/>
                <w:i/>
                <w:color w:val="000000"/>
              </w:rPr>
              <w:t>Needcorrection</w:t>
            </w:r>
            <w:proofErr w:type="spellEnd"/>
          </w:p>
        </w:tc>
        <w:tc>
          <w:tcPr>
            <w:tcW w:w="2096"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proofErr w:type="spellStart"/>
            <w:r w:rsidRPr="00D70898">
              <w:rPr>
                <w:rFonts w:ascii="Times New Roman" w:hAnsi="Times New Roman" w:cs="Times New Roman"/>
                <w:b/>
                <w:i/>
                <w:color w:val="000000"/>
              </w:rPr>
              <w:t>Bad</w:t>
            </w:r>
            <w:proofErr w:type="spellEnd"/>
          </w:p>
        </w:tc>
      </w:tr>
      <w:tr w:rsidR="00CB7517" w:rsidRPr="00524291" w:rsidTr="00F86A9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t>4</w:t>
            </w: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color w:val="000000"/>
                <w:lang w:val="en-US"/>
              </w:rPr>
            </w:pPr>
            <w:r w:rsidRPr="00D70898">
              <w:rPr>
                <w:rFonts w:ascii="Times New Roman" w:eastAsia="Calibri" w:hAnsi="Times New Roman" w:cs="Times New Roman"/>
                <w:bCs/>
                <w:color w:val="000000"/>
                <w:lang w:val="en-US"/>
              </w:rPr>
              <w:t>Communication skills during physical examination of a patient</w:t>
            </w:r>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Asked the patient (or relatives, parents, or guardians) for consent to conduct a physical examination. Explained to the patient what and how he will check (for example, I will listen to your lungs with a stethoscope, check your abdomen with my hand)</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Asked the patient (or relatives, parents, or guardians) for consent to conduct a physical examination. Explained to the patient what and how he will check (for example, I will listen to your lungs with a stethoscope, check your abdomen with my hand)</w:t>
            </w:r>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Asked the patient (or relatives, parents, or guardians) for consent to conduct a physical examination. Explained to the patient what and how he will check (for example, I will listen to your lungs with a stethoscope, check your abdomen with my hand)</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Asked the patient (or relatives, parents, or guardians) for consent to conduct a physical examination.</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Contact with the patient's body without prior consent.</w:t>
            </w:r>
          </w:p>
        </w:tc>
      </w:tr>
      <w:tr w:rsidR="00CB7517" w:rsidRPr="00524291" w:rsidTr="00F86A91">
        <w:trPr>
          <w:trHeight w:val="20"/>
        </w:trPr>
        <w:tc>
          <w:tcPr>
            <w:tcW w:w="567" w:type="dxa"/>
            <w:vMerge w:val="restart"/>
            <w:tcBorders>
              <w:top w:val="single" w:sz="4" w:space="0" w:color="auto"/>
              <w:left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lastRenderedPageBreak/>
              <w:t>5</w:t>
            </w: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color w:val="000000"/>
                <w:lang w:val="en-US"/>
              </w:rPr>
            </w:pPr>
            <w:r w:rsidRPr="00D70898">
              <w:rPr>
                <w:rFonts w:ascii="Times New Roman" w:eastAsia="Calibri" w:hAnsi="Times New Roman" w:cs="Times New Roman"/>
                <w:bCs/>
                <w:color w:val="000000"/>
                <w:lang w:val="en-US"/>
              </w:rPr>
              <w:t>Assessment of the patient's level of consciousness using the Glasgow scale.</w:t>
            </w:r>
          </w:p>
        </w:tc>
        <w:tc>
          <w:tcPr>
            <w:tcW w:w="2693"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Calculated the points on the scale correctly. Correctly uses medical terminology to indicate the level of consciousness.</w:t>
            </w:r>
          </w:p>
        </w:tc>
        <w:tc>
          <w:tcPr>
            <w:tcW w:w="2977"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Calculate the points on the scale correctly. Correctly uses medical terminology to indicate the level of consciousness.</w:t>
            </w:r>
          </w:p>
        </w:tc>
        <w:tc>
          <w:tcPr>
            <w:tcW w:w="2552"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The error in the assessment on the scale is no more than 2 points. </w:t>
            </w:r>
            <w:proofErr w:type="spellStart"/>
            <w:r w:rsidRPr="00D70898">
              <w:rPr>
                <w:rFonts w:ascii="Times New Roman" w:eastAsia="Calibri" w:hAnsi="Times New Roman" w:cs="Times New Roman"/>
                <w:bCs/>
                <w:color w:val="000000"/>
              </w:rPr>
              <w:t>Knowstheterminologyforindicatingthelevelofconsciousness</w:t>
            </w:r>
            <w:proofErr w:type="spellEnd"/>
            <w:r w:rsidRPr="00D70898">
              <w:rPr>
                <w:rFonts w:ascii="Times New Roman" w:eastAsia="Calibri" w:hAnsi="Times New Roman" w:cs="Times New Roman"/>
                <w:bCs/>
                <w:color w:val="000000"/>
              </w:rPr>
              <w:t>.</w:t>
            </w:r>
          </w:p>
        </w:tc>
        <w:tc>
          <w:tcPr>
            <w:tcW w:w="2409"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The error in the assessment on the scale is more than 3 points. </w:t>
            </w:r>
            <w:proofErr w:type="spellStart"/>
            <w:r w:rsidRPr="00D70898">
              <w:rPr>
                <w:rFonts w:ascii="Times New Roman" w:eastAsia="Calibri" w:hAnsi="Times New Roman" w:cs="Times New Roman"/>
                <w:bCs/>
                <w:color w:val="000000"/>
              </w:rPr>
              <w:t>Confusedinmedicalterminology</w:t>
            </w:r>
            <w:proofErr w:type="spellEnd"/>
            <w:r w:rsidRPr="00D70898">
              <w:rPr>
                <w:rFonts w:ascii="Times New Roman" w:eastAsia="Calibri" w:hAnsi="Times New Roman" w:cs="Times New Roman"/>
                <w:bCs/>
                <w:color w:val="000000"/>
              </w:rPr>
              <w:t>.</w:t>
            </w:r>
          </w:p>
        </w:tc>
        <w:tc>
          <w:tcPr>
            <w:tcW w:w="2096"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Does not know the Glasgow scale criteria. Does not know how to use it. Does not know how to differentiate the level of consciousness.</w:t>
            </w:r>
          </w:p>
        </w:tc>
      </w:tr>
      <w:tr w:rsidR="00CB7517" w:rsidRPr="00524291" w:rsidTr="00F86A91">
        <w:trPr>
          <w:trHeight w:val="20"/>
        </w:trPr>
        <w:tc>
          <w:tcPr>
            <w:tcW w:w="567" w:type="dxa"/>
            <w:vMerge/>
            <w:tcBorders>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lang w:val="en-US"/>
              </w:rPr>
            </w:pP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color w:val="000000"/>
                <w:lang w:val="en-US"/>
              </w:rPr>
            </w:pPr>
            <w:r w:rsidRPr="00D70898">
              <w:rPr>
                <w:rFonts w:ascii="Times New Roman" w:eastAsia="Calibri" w:hAnsi="Times New Roman" w:cs="Times New Roman"/>
                <w:color w:val="000000"/>
                <w:lang w:val="en-US"/>
              </w:rPr>
              <w:t>Assessment of the patient's vital signs - heart rate, respiratory rate, blood pressure, body temperature, body mass index.</w:t>
            </w:r>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Measured vital signs technically correctly. Correctly uses medical terminology when assessing vital signs (e.g., </w:t>
            </w:r>
            <w:proofErr w:type="spellStart"/>
            <w:r w:rsidRPr="00D70898">
              <w:rPr>
                <w:rFonts w:ascii="Times New Roman" w:eastAsia="Calibri" w:hAnsi="Times New Roman" w:cs="Times New Roman"/>
                <w:bCs/>
                <w:color w:val="000000"/>
                <w:lang w:val="en-US"/>
              </w:rPr>
              <w:t>tachypnea</w:t>
            </w:r>
            <w:proofErr w:type="spellEnd"/>
            <w:r w:rsidRPr="00D70898">
              <w:rPr>
                <w:rFonts w:ascii="Times New Roman" w:eastAsia="Calibri" w:hAnsi="Times New Roman" w:cs="Times New Roman"/>
                <w:bCs/>
                <w:color w:val="000000"/>
                <w:lang w:val="en-US"/>
              </w:rPr>
              <w:t>, tachycardia, hypoxia, etc.)</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Measured vital signs technically correctly. Correctly uses medical terminology when assessing vital signs (e.g., </w:t>
            </w:r>
            <w:proofErr w:type="spellStart"/>
            <w:r w:rsidRPr="00D70898">
              <w:rPr>
                <w:rFonts w:ascii="Times New Roman" w:eastAsia="Calibri" w:hAnsi="Times New Roman" w:cs="Times New Roman"/>
                <w:bCs/>
                <w:color w:val="000000"/>
                <w:lang w:val="en-US"/>
              </w:rPr>
              <w:t>tachypnea</w:t>
            </w:r>
            <w:proofErr w:type="spellEnd"/>
            <w:r w:rsidRPr="00D70898">
              <w:rPr>
                <w:rFonts w:ascii="Times New Roman" w:eastAsia="Calibri" w:hAnsi="Times New Roman" w:cs="Times New Roman"/>
                <w:bCs/>
                <w:color w:val="000000"/>
                <w:lang w:val="en-US"/>
              </w:rPr>
              <w:t>, tachycardia, hypoxia, etc.)</w:t>
            </w:r>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Minor errors in the technique of measuring vital signs. The results of the measurements are not distorted. The student can correct the errors in the use of medical terminology himself.</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Gross errors in the technique of measuring vital signs, distortion of results. </w:t>
            </w:r>
            <w:proofErr w:type="spellStart"/>
            <w:r w:rsidRPr="00D70898">
              <w:rPr>
                <w:rFonts w:ascii="Times New Roman" w:eastAsia="Calibri" w:hAnsi="Times New Roman" w:cs="Times New Roman"/>
                <w:bCs/>
                <w:color w:val="000000"/>
              </w:rPr>
              <w:t>Cannotindependentlycorrecterrorsinmedicalterminology</w:t>
            </w:r>
            <w:proofErr w:type="spellEnd"/>
            <w:r w:rsidRPr="00D70898">
              <w:rPr>
                <w:rFonts w:ascii="Times New Roman" w:eastAsia="Calibri" w:hAnsi="Times New Roman" w:cs="Times New Roman"/>
                <w:bCs/>
                <w:color w:val="000000"/>
              </w:rPr>
              <w:t>.</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Does not have the technique for measuring vital signs. Does not know the standard data for assessing blood pressure, pulse, respiratory rate, saturation, and body temperature.</w:t>
            </w:r>
          </w:p>
        </w:tc>
      </w:tr>
      <w:tr w:rsidR="00CB7517" w:rsidRPr="00D70898" w:rsidTr="00F86A91">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t>6</w:t>
            </w:r>
          </w:p>
        </w:tc>
        <w:tc>
          <w:tcPr>
            <w:tcW w:w="184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Technique for conducting a physical examination of a patient.</w:t>
            </w:r>
          </w:p>
        </w:tc>
        <w:tc>
          <w:tcPr>
            <w:tcW w:w="269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Conducted a physical examination of the patient by systems, in the established order, the technique of palpation, auscultation, and percussion is correct. Explain to the patient what changes were detected and what the norm should be.</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All important physical data (both pathological and normal) for making a probable diagnosis were identified.</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The student knows how to </w:t>
            </w:r>
            <w:r w:rsidRPr="00D70898">
              <w:rPr>
                <w:rFonts w:ascii="Times New Roman" w:eastAsia="Calibri" w:hAnsi="Times New Roman" w:cs="Times New Roman"/>
                <w:bCs/>
                <w:color w:val="000000"/>
                <w:lang w:val="en-US"/>
              </w:rPr>
              <w:lastRenderedPageBreak/>
              <w:t>change the order of examination depending on the symptoms identified.</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Details the symptoms identified (for example, have you noticed swelling in your legs? How long have you noticed this? Does the swelling increase in the evening or in the morning?)</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At the end, summarizes - the correspondence of the changes identified during the physical examination to the complaints and anamnesis of the patient.</w:t>
            </w:r>
          </w:p>
        </w:tc>
        <w:tc>
          <w:tcPr>
            <w:tcW w:w="2977"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The physical examination of the patient was carried out systematically in order, the technique of palpation, auscultation and percussion is correct.</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Explain to the patient what changes were detected and what the norm should be.</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All important physical data (both pathological and normal) were identified to establish a probable diagnosis.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Details the symptoms identified (for example, have you noticed swelling in your legs? How long have you noticed this? Does the swelling </w:t>
            </w:r>
            <w:r w:rsidRPr="00D70898">
              <w:rPr>
                <w:rFonts w:ascii="Times New Roman" w:eastAsia="Calibri" w:hAnsi="Times New Roman" w:cs="Times New Roman"/>
                <w:bCs/>
                <w:color w:val="000000"/>
                <w:lang w:val="en-US"/>
              </w:rPr>
              <w:lastRenderedPageBreak/>
              <w:t>increase in the evening or the morning?)</w:t>
            </w:r>
          </w:p>
        </w:tc>
        <w:tc>
          <w:tcPr>
            <w:tcW w:w="2552"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The physical examination of the patient was conducted in violation of the systemic order, but without causing inconvenience to the patient. The technique of palpation, auscultation, and percussion is satisfactory but requires minor corrections from the teacher.</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main violations were identified, sufficient for making a probable diagnosis.</w:t>
            </w:r>
          </w:p>
        </w:tc>
        <w:tc>
          <w:tcPr>
            <w:tcW w:w="2409"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Physical examination was not performed </w:t>
            </w:r>
            <w:proofErr w:type="gramStart"/>
            <w:r w:rsidRPr="00D70898">
              <w:rPr>
                <w:rFonts w:ascii="Times New Roman" w:eastAsia="Calibri" w:hAnsi="Times New Roman" w:cs="Times New Roman"/>
                <w:bCs/>
                <w:color w:val="000000"/>
                <w:lang w:val="en-US"/>
              </w:rPr>
              <w:t>systematically,</w:t>
            </w:r>
            <w:proofErr w:type="gramEnd"/>
            <w:r w:rsidRPr="00D70898">
              <w:rPr>
                <w:rFonts w:ascii="Times New Roman" w:eastAsia="Calibri" w:hAnsi="Times New Roman" w:cs="Times New Roman"/>
                <w:bCs/>
                <w:color w:val="000000"/>
                <w:lang w:val="en-US"/>
              </w:rPr>
              <w:t xml:space="preserve"> the patient stood up, lay down, changed position several times, and experienced discomfort.</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Only individual systems were covered,</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technique of performing palpation, percussion, auscultation - required significant correction by the teacher.</w:t>
            </w:r>
          </w:p>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t xml:space="preserve">Confused in determining normal and pathological changes. The main </w:t>
            </w:r>
            <w:r w:rsidRPr="00D70898">
              <w:rPr>
                <w:rFonts w:ascii="Times New Roman" w:eastAsia="Calibri" w:hAnsi="Times New Roman" w:cs="Times New Roman"/>
                <w:bCs/>
                <w:color w:val="000000"/>
                <w:lang w:val="en-US"/>
              </w:rPr>
              <w:lastRenderedPageBreak/>
              <w:t xml:space="preserve">disorders were NOT identified. </w:t>
            </w:r>
            <w:proofErr w:type="spellStart"/>
            <w:r w:rsidRPr="00D70898">
              <w:rPr>
                <w:rFonts w:ascii="Times New Roman" w:eastAsia="Calibri" w:hAnsi="Times New Roman" w:cs="Times New Roman"/>
                <w:bCs/>
                <w:color w:val="000000"/>
              </w:rPr>
              <w:t>Insufficientdatatomake</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a</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probablediagnosis</w:t>
            </w:r>
            <w:proofErr w:type="spellEnd"/>
            <w:r w:rsidRPr="00D70898">
              <w:rPr>
                <w:rFonts w:ascii="Times New Roman" w:eastAsia="Calibri" w:hAnsi="Times New Roman" w:cs="Times New Roman"/>
                <w:bCs/>
                <w:color w:val="000000"/>
              </w:rPr>
              <w:t>.</w:t>
            </w:r>
          </w:p>
        </w:tc>
        <w:tc>
          <w:tcPr>
            <w:tcW w:w="2096"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Gross violations during physical examination - does not know the procedure and technique for conducting a physical examination of a patient.</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Does not know the norm and pathology of physical data.</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
          <w:p w:rsidR="00CB7517" w:rsidRPr="00D70898" w:rsidRDefault="00CB7517" w:rsidP="00F86A91">
            <w:pPr>
              <w:spacing w:line="240" w:lineRule="auto"/>
              <w:contextualSpacing/>
              <w:rPr>
                <w:rFonts w:ascii="Times New Roman" w:eastAsia="Calibri" w:hAnsi="Times New Roman" w:cs="Times New Roman"/>
                <w:bCs/>
                <w:color w:val="000000"/>
              </w:rPr>
            </w:pPr>
            <w:proofErr w:type="spellStart"/>
            <w:r w:rsidRPr="00D70898">
              <w:rPr>
                <w:rFonts w:ascii="Times New Roman" w:eastAsia="Calibri" w:hAnsi="Times New Roman" w:cs="Times New Roman"/>
                <w:bCs/>
                <w:color w:val="000000"/>
              </w:rPr>
              <w:t>Cannotidentifyanyviolations</w:t>
            </w:r>
            <w:proofErr w:type="spellEnd"/>
            <w:r w:rsidRPr="00D70898">
              <w:rPr>
                <w:rFonts w:ascii="Times New Roman" w:eastAsia="Calibri" w:hAnsi="Times New Roman" w:cs="Times New Roman"/>
                <w:bCs/>
                <w:color w:val="000000"/>
              </w:rPr>
              <w:t>.</w:t>
            </w:r>
          </w:p>
        </w:tc>
      </w:tr>
      <w:tr w:rsidR="00CB7517" w:rsidRPr="00524291" w:rsidTr="00F86A91">
        <w:trPr>
          <w:trHeight w:val="20"/>
        </w:trPr>
        <w:tc>
          <w:tcPr>
            <w:tcW w:w="567" w:type="dxa"/>
            <w:vMerge w:val="restart"/>
            <w:tcBorders>
              <w:top w:val="single" w:sz="4" w:space="0" w:color="auto"/>
              <w:left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lastRenderedPageBreak/>
              <w:t>7</w:t>
            </w: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Making a preliminary </w:t>
            </w:r>
            <w:proofErr w:type="spellStart"/>
            <w:r w:rsidRPr="00D70898">
              <w:rPr>
                <w:rFonts w:ascii="Times New Roman" w:eastAsia="Calibri" w:hAnsi="Times New Roman" w:cs="Times New Roman"/>
                <w:bCs/>
                <w:color w:val="000000"/>
                <w:lang w:val="en-US"/>
              </w:rPr>
              <w:t>syndromic</w:t>
            </w:r>
            <w:proofErr w:type="spellEnd"/>
            <w:r w:rsidRPr="00D70898">
              <w:rPr>
                <w:rFonts w:ascii="Times New Roman" w:eastAsia="Calibri" w:hAnsi="Times New Roman" w:cs="Times New Roman"/>
                <w:bCs/>
                <w:color w:val="000000"/>
                <w:lang w:val="en-US"/>
              </w:rPr>
              <w:t xml:space="preserve"> diagnosis</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most complete justification and formulation of a preliminary diagnosis with the justification of complaints and physical examination data, conducted differential diagnostics for the main syndromes based on complaints data, disease development and detected physical abnormalities. Understand the problem as a whole, link it to the patient's characteristics.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Correctly prescribed laboratory and instrumental examination, taking into </w:t>
            </w:r>
            <w:r w:rsidRPr="00D70898">
              <w:rPr>
                <w:rFonts w:ascii="Times New Roman" w:eastAsia="Calibri" w:hAnsi="Times New Roman" w:cs="Times New Roman"/>
                <w:bCs/>
                <w:color w:val="000000"/>
                <w:lang w:val="en-US"/>
              </w:rPr>
              <w:lastRenderedPageBreak/>
              <w:t>account the differential diagnosis (that is, named what he prescribes, for what, and expected changes).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Explained to the patient important points in preparation for the examination (for example, if the glucose test is on an empty stomach, then do not drink, do not eat, do not brush your teeth, etc.)</w:t>
            </w:r>
          </w:p>
        </w:tc>
        <w:tc>
          <w:tcPr>
            <w:tcW w:w="2977" w:type="dxa"/>
            <w:vMerge w:val="restart"/>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The most complete justification and formulation of the preliminary diagnosis with the justification of the complaints and physical examination data</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Correct and justified in terms of the underlying pathology.</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Conducted differential diagnostics for the main syndromes.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Correctly named the necessary laboratory and instrumental examination for diagnosis, named the expected changes. Explained to the patient important points in preparation for the examination.</w:t>
            </w:r>
          </w:p>
        </w:tc>
        <w:tc>
          <w:tcPr>
            <w:tcW w:w="2552" w:type="dxa"/>
            <w:vMerge w:val="restart"/>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Justification of the preliminary diagnosis based on complaints and physical examination</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roofErr w:type="gramStart"/>
            <w:r w:rsidRPr="00D70898">
              <w:rPr>
                <w:rFonts w:ascii="Times New Roman" w:eastAsia="Calibri" w:hAnsi="Times New Roman" w:cs="Times New Roman"/>
                <w:bCs/>
                <w:color w:val="000000"/>
                <w:lang w:val="en-US"/>
              </w:rPr>
              <w:t>in</w:t>
            </w:r>
            <w:proofErr w:type="gramEnd"/>
            <w:r w:rsidRPr="00D70898">
              <w:rPr>
                <w:rFonts w:ascii="Times New Roman" w:eastAsia="Calibri" w:hAnsi="Times New Roman" w:cs="Times New Roman"/>
                <w:bCs/>
                <w:color w:val="000000"/>
                <w:lang w:val="en-US"/>
              </w:rPr>
              <w:t xml:space="preserve"> terms of the underlying pathology.</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Determined the main examination for diagnosis.</w:t>
            </w:r>
          </w:p>
        </w:tc>
        <w:tc>
          <w:tcPr>
            <w:tcW w:w="2409" w:type="dxa"/>
            <w:vMerge w:val="restart"/>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ind w:right="-20"/>
              <w:contextualSpacing/>
              <w:rPr>
                <w:rFonts w:ascii="Times New Roman" w:eastAsia="Calibri" w:hAnsi="Times New Roman" w:cs="Times New Roman"/>
                <w:spacing w:val="-3"/>
                <w:lang w:val="en-US"/>
              </w:rPr>
            </w:pPr>
            <w:r w:rsidRPr="00D70898">
              <w:rPr>
                <w:rFonts w:ascii="Times New Roman" w:eastAsia="Calibri" w:hAnsi="Times New Roman" w:cs="Times New Roman"/>
                <w:spacing w:val="-3"/>
                <w:lang w:val="en-US"/>
              </w:rPr>
              <w:t>A template or intuitive formulation of a preliminary diagnosis cannot justify (i.e., link complaints, chronology of symptom development, and physical data).</w:t>
            </w:r>
          </w:p>
          <w:p w:rsidR="00CB7517" w:rsidRPr="00D70898" w:rsidRDefault="00CB7517" w:rsidP="00F86A91">
            <w:pPr>
              <w:spacing w:line="240" w:lineRule="auto"/>
              <w:ind w:right="-20"/>
              <w:contextualSpacing/>
              <w:rPr>
                <w:rFonts w:ascii="Times New Roman" w:eastAsia="Calibri" w:hAnsi="Times New Roman" w:cs="Times New Roman"/>
                <w:spacing w:val="-3"/>
                <w:lang w:val="en-US"/>
              </w:rPr>
            </w:pPr>
            <w:r w:rsidRPr="00D70898">
              <w:rPr>
                <w:rFonts w:ascii="Times New Roman" w:eastAsia="Calibri" w:hAnsi="Times New Roman" w:cs="Times New Roman"/>
                <w:spacing w:val="-3"/>
                <w:lang w:val="en-US"/>
              </w:rPr>
              <w:t xml:space="preserve">The prescribed examination does not allow </w:t>
            </w:r>
            <w:proofErr w:type="gramStart"/>
            <w:r w:rsidRPr="00D70898">
              <w:rPr>
                <w:rFonts w:ascii="Times New Roman" w:eastAsia="Calibri" w:hAnsi="Times New Roman" w:cs="Times New Roman"/>
                <w:spacing w:val="-3"/>
                <w:lang w:val="en-US"/>
              </w:rPr>
              <w:t>to confirm</w:t>
            </w:r>
            <w:proofErr w:type="gramEnd"/>
            <w:r w:rsidRPr="00D70898">
              <w:rPr>
                <w:rFonts w:ascii="Times New Roman" w:eastAsia="Calibri" w:hAnsi="Times New Roman" w:cs="Times New Roman"/>
                <w:spacing w:val="-3"/>
                <w:lang w:val="en-US"/>
              </w:rPr>
              <w:t xml:space="preserve"> the diagnosis.</w:t>
            </w:r>
          </w:p>
          <w:p w:rsidR="00CB7517" w:rsidRPr="00D70898" w:rsidRDefault="00CB7517" w:rsidP="00F86A91">
            <w:pPr>
              <w:spacing w:line="240" w:lineRule="auto"/>
              <w:ind w:right="-20"/>
              <w:contextualSpacing/>
              <w:rPr>
                <w:rFonts w:ascii="Times New Roman" w:eastAsia="Calibri" w:hAnsi="Times New Roman" w:cs="Times New Roman"/>
                <w:bCs/>
                <w:color w:val="000000"/>
                <w:lang w:val="en-US"/>
              </w:rPr>
            </w:pPr>
          </w:p>
        </w:tc>
        <w:tc>
          <w:tcPr>
            <w:tcW w:w="2096" w:type="dxa"/>
            <w:vMerge w:val="restart"/>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spacing w:val="-2"/>
                <w:lang w:val="en-US"/>
              </w:rPr>
            </w:pPr>
            <w:r w:rsidRPr="00D70898">
              <w:rPr>
                <w:rFonts w:ascii="Times New Roman" w:eastAsia="Calibri" w:hAnsi="Times New Roman" w:cs="Times New Roman"/>
                <w:spacing w:val="-2"/>
                <w:lang w:val="en-US"/>
              </w:rPr>
              <w:t>Formulation of diagnosis at random does not understand and does not see the connection between the complaints and the patient's medical history.</w:t>
            </w:r>
          </w:p>
          <w:p w:rsidR="00CB7517" w:rsidRPr="00D70898" w:rsidRDefault="00CB7517" w:rsidP="00F86A91">
            <w:pPr>
              <w:spacing w:line="240" w:lineRule="auto"/>
              <w:contextualSpacing/>
              <w:rPr>
                <w:rFonts w:ascii="Times New Roman" w:eastAsia="Calibri" w:hAnsi="Times New Roman" w:cs="Times New Roman"/>
                <w:spacing w:val="-2"/>
                <w:lang w:val="en-US"/>
              </w:rPr>
            </w:pPr>
            <w:r w:rsidRPr="00D70898">
              <w:rPr>
                <w:rFonts w:ascii="Times New Roman" w:eastAsia="Calibri" w:hAnsi="Times New Roman" w:cs="Times New Roman"/>
                <w:spacing w:val="-2"/>
                <w:lang w:val="en-US"/>
              </w:rPr>
              <w:t xml:space="preserve">The prescribed examination does not allow </w:t>
            </w:r>
            <w:proofErr w:type="gramStart"/>
            <w:r w:rsidRPr="00D70898">
              <w:rPr>
                <w:rFonts w:ascii="Times New Roman" w:eastAsia="Calibri" w:hAnsi="Times New Roman" w:cs="Times New Roman"/>
                <w:spacing w:val="-2"/>
                <w:lang w:val="en-US"/>
              </w:rPr>
              <w:t>to confirm</w:t>
            </w:r>
            <w:proofErr w:type="gramEnd"/>
            <w:r w:rsidRPr="00D70898">
              <w:rPr>
                <w:rFonts w:ascii="Times New Roman" w:eastAsia="Calibri" w:hAnsi="Times New Roman" w:cs="Times New Roman"/>
                <w:spacing w:val="-2"/>
                <w:lang w:val="en-US"/>
              </w:rPr>
              <w:t xml:space="preserve"> the diagnosis.</w:t>
            </w:r>
          </w:p>
          <w:p w:rsidR="00CB7517" w:rsidRPr="00D70898" w:rsidRDefault="00CB7517" w:rsidP="00F86A91">
            <w:pPr>
              <w:spacing w:line="240" w:lineRule="auto"/>
              <w:contextualSpacing/>
              <w:rPr>
                <w:rFonts w:ascii="Times New Roman" w:eastAsia="Calibri" w:hAnsi="Times New Roman" w:cs="Times New Roman"/>
                <w:b/>
                <w:bCs/>
                <w:lang w:val="en-US"/>
              </w:rPr>
            </w:pPr>
            <w:r w:rsidRPr="00D70898">
              <w:rPr>
                <w:rFonts w:ascii="Times New Roman" w:eastAsia="Calibri" w:hAnsi="Times New Roman" w:cs="Times New Roman"/>
                <w:spacing w:val="-2"/>
                <w:lang w:val="en-US"/>
              </w:rPr>
              <w:t>The prescribed examination can harm the patient's health.</w:t>
            </w:r>
          </w:p>
        </w:tc>
      </w:tr>
      <w:tr w:rsidR="00CB7517" w:rsidRPr="00524291" w:rsidTr="00F86A91">
        <w:trPr>
          <w:trHeight w:val="20"/>
        </w:trPr>
        <w:tc>
          <w:tcPr>
            <w:tcW w:w="567" w:type="dxa"/>
            <w:vMerge/>
            <w:tcBorders>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Cs/>
                <w:color w:val="000000"/>
                <w:lang w:val="en-US"/>
              </w:rPr>
            </w:pPr>
          </w:p>
        </w:tc>
        <w:tc>
          <w:tcPr>
            <w:tcW w:w="184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Laboratory and visual examination plan (BT, UT, biochemical test, pathological fluids, visualization methods)</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p>
        </w:tc>
        <w:tc>
          <w:tcPr>
            <w:tcW w:w="2096" w:type="dxa"/>
            <w:vMerge/>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rPr>
                <w:rFonts w:ascii="Times New Roman" w:eastAsia="Calibri" w:hAnsi="Times New Roman" w:cs="Times New Roman"/>
                <w:lang w:val="en-US"/>
              </w:rPr>
            </w:pPr>
          </w:p>
        </w:tc>
      </w:tr>
      <w:tr w:rsidR="00CB7517" w:rsidRPr="00524291" w:rsidTr="00F86A91">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Interpretation of laboratory and instrumental examination results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(BT, UT, biochemical test, biopsy, visualization methods FGDS, X-ray, CT, MRI, </w:t>
            </w:r>
            <w:proofErr w:type="spellStart"/>
            <w:r w:rsidRPr="00D70898">
              <w:rPr>
                <w:rFonts w:ascii="Times New Roman" w:eastAsia="Calibri" w:hAnsi="Times New Roman" w:cs="Times New Roman"/>
                <w:bCs/>
                <w:color w:val="000000"/>
                <w:lang w:val="en-US"/>
              </w:rPr>
              <w:t>Elastometry</w:t>
            </w:r>
            <w:proofErr w:type="spellEnd"/>
            <w:r w:rsidRPr="00D70898">
              <w:rPr>
                <w:rFonts w:ascii="Times New Roman" w:eastAsia="Calibri" w:hAnsi="Times New Roman" w:cs="Times New Roman"/>
                <w:bCs/>
                <w:color w:val="000000"/>
                <w:lang w:val="en-US"/>
              </w:rPr>
              <w:t>, PET, ultrasound, etc.)</w:t>
            </w:r>
          </w:p>
        </w:tc>
        <w:tc>
          <w:tcPr>
            <w:tcW w:w="269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Accurate and complete interpretation using medical terminology, understands the relationship/or discrepancy of the detected deviations with the preliminary diagnosis</w:t>
            </w:r>
          </w:p>
        </w:tc>
        <w:tc>
          <w:tcPr>
            <w:tcW w:w="2977"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Accurate and complete interpretation using medical terminology</w:t>
            </w:r>
          </w:p>
        </w:tc>
        <w:tc>
          <w:tcPr>
            <w:tcW w:w="2552"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Identifying major deviations in tests, correct use of medical terminology</w:t>
            </w:r>
          </w:p>
        </w:tc>
        <w:tc>
          <w:tcPr>
            <w:tcW w:w="2409"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Incomplete or not entirely correct interpretation, lack of knowledge of normative data, errors in the use of medical terminology</w:t>
            </w:r>
          </w:p>
        </w:tc>
        <w:tc>
          <w:tcPr>
            <w:tcW w:w="2096"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lang w:val="en-US"/>
              </w:rPr>
            </w:pPr>
            <w:r w:rsidRPr="00D70898">
              <w:rPr>
                <w:rFonts w:ascii="Times New Roman" w:eastAsia="Calibri" w:hAnsi="Times New Roman" w:cs="Times New Roman"/>
                <w:lang w:val="en-US"/>
              </w:rPr>
              <w:t>Does not use medical terminology, does not know regulatory data</w:t>
            </w:r>
          </w:p>
        </w:tc>
      </w:tr>
      <w:tr w:rsidR="00CB7517" w:rsidRPr="00524291" w:rsidTr="00F86A91">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t>9</w:t>
            </w:r>
          </w:p>
        </w:tc>
        <w:tc>
          <w:tcPr>
            <w:tcW w:w="184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color w:val="000000"/>
                <w:lang w:val="en-US"/>
              </w:rPr>
            </w:pPr>
            <w:r w:rsidRPr="00D70898">
              <w:rPr>
                <w:rFonts w:ascii="Times New Roman" w:eastAsia="Calibri" w:hAnsi="Times New Roman" w:cs="Times New Roman"/>
                <w:lang w:val="en-US"/>
              </w:rPr>
              <w:t xml:space="preserve">Formulation of the final </w:t>
            </w:r>
            <w:proofErr w:type="spellStart"/>
            <w:r w:rsidRPr="00D70898">
              <w:rPr>
                <w:rFonts w:ascii="Times New Roman" w:eastAsia="Calibri" w:hAnsi="Times New Roman" w:cs="Times New Roman"/>
                <w:lang w:val="en-US"/>
              </w:rPr>
              <w:t>syndromic</w:t>
            </w:r>
            <w:proofErr w:type="spellEnd"/>
            <w:r w:rsidRPr="00D70898">
              <w:rPr>
                <w:rFonts w:ascii="Times New Roman" w:eastAsia="Calibri" w:hAnsi="Times New Roman" w:cs="Times New Roman"/>
                <w:lang w:val="en-US"/>
              </w:rPr>
              <w:t xml:space="preserve"> diagnosis, with justification based on the examination results</w:t>
            </w:r>
          </w:p>
        </w:tc>
        <w:tc>
          <w:tcPr>
            <w:tcW w:w="2693"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The student formulates the underlying disease. When formulating the underlying disease, use the clinical classification of the disease. Assesses the severity of the disease. Names the complications of the underlying disease.</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The student substantiates </w:t>
            </w:r>
            <w:r w:rsidRPr="00D70898">
              <w:rPr>
                <w:rFonts w:ascii="Times New Roman" w:eastAsia="Calibri" w:hAnsi="Times New Roman" w:cs="Times New Roman"/>
                <w:bCs/>
                <w:color w:val="000000"/>
                <w:lang w:val="en-US"/>
              </w:rPr>
              <w:lastRenderedPageBreak/>
              <w:t>his/her opinion on objective data (anamnesis, examination results).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For example: Community-acquired lobar </w:t>
            </w:r>
            <w:proofErr w:type="gramStart"/>
            <w:r w:rsidRPr="00D70898">
              <w:rPr>
                <w:rFonts w:ascii="Times New Roman" w:eastAsia="Calibri" w:hAnsi="Times New Roman" w:cs="Times New Roman"/>
                <w:bCs/>
                <w:color w:val="000000"/>
                <w:lang w:val="en-US"/>
              </w:rPr>
              <w:t>pneumonia,</w:t>
            </w:r>
            <w:proofErr w:type="gramEnd"/>
            <w:r w:rsidRPr="00D70898">
              <w:rPr>
                <w:rFonts w:ascii="Times New Roman" w:eastAsia="Calibri" w:hAnsi="Times New Roman" w:cs="Times New Roman"/>
                <w:bCs/>
                <w:color w:val="000000"/>
                <w:lang w:val="en-US"/>
              </w:rPr>
              <w:t xml:space="preserve"> is typical. Moderate course. (or severe course, complication - pleural </w:t>
            </w:r>
            <w:proofErr w:type="spellStart"/>
            <w:r w:rsidRPr="00D70898">
              <w:rPr>
                <w:rFonts w:ascii="Times New Roman" w:eastAsia="Calibri" w:hAnsi="Times New Roman" w:cs="Times New Roman"/>
                <w:bCs/>
                <w:color w:val="000000"/>
                <w:lang w:val="en-US"/>
              </w:rPr>
              <w:t>empyema</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lastRenderedPageBreak/>
              <w:t xml:space="preserve">The student formulates the underlying disease. When formulating the underlying disease, use the clinical classification of the disease. Assesses the severity of the disease. Names the complications of the underlying disease. The student substantiates his/her </w:t>
            </w:r>
            <w:r w:rsidRPr="00D70898">
              <w:rPr>
                <w:rFonts w:ascii="Times New Roman" w:eastAsia="Calibri" w:hAnsi="Times New Roman" w:cs="Times New Roman"/>
                <w:bCs/>
                <w:color w:val="000000"/>
                <w:lang w:val="en-US"/>
              </w:rPr>
              <w:lastRenderedPageBreak/>
              <w:t xml:space="preserve">opinion on objective data (anamnesis, examination results). For example: Community-acquired lobar </w:t>
            </w:r>
            <w:proofErr w:type="gramStart"/>
            <w:r w:rsidRPr="00D70898">
              <w:rPr>
                <w:rFonts w:ascii="Times New Roman" w:eastAsia="Calibri" w:hAnsi="Times New Roman" w:cs="Times New Roman"/>
                <w:bCs/>
                <w:color w:val="000000"/>
                <w:lang w:val="en-US"/>
              </w:rPr>
              <w:t>pneumonia,</w:t>
            </w:r>
            <w:proofErr w:type="gramEnd"/>
            <w:r w:rsidRPr="00D70898">
              <w:rPr>
                <w:rFonts w:ascii="Times New Roman" w:eastAsia="Calibri" w:hAnsi="Times New Roman" w:cs="Times New Roman"/>
                <w:bCs/>
                <w:color w:val="000000"/>
                <w:lang w:val="en-US"/>
              </w:rPr>
              <w:t xml:space="preserve"> is typical. Moderate course. </w:t>
            </w:r>
            <w:r w:rsidRPr="00D70898">
              <w:rPr>
                <w:rFonts w:ascii="Times New Roman" w:eastAsia="Calibri" w:hAnsi="Times New Roman" w:cs="Times New Roman"/>
                <w:bCs/>
                <w:color w:val="000000"/>
              </w:rPr>
              <w:t>(</w:t>
            </w:r>
            <w:proofErr w:type="spellStart"/>
            <w:r w:rsidRPr="00D70898">
              <w:rPr>
                <w:rFonts w:ascii="Times New Roman" w:eastAsia="Calibri" w:hAnsi="Times New Roman" w:cs="Times New Roman"/>
                <w:bCs/>
                <w:color w:val="000000"/>
              </w:rPr>
              <w:t>orseverecourse</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complication</w:t>
            </w:r>
            <w:proofErr w:type="spellEnd"/>
            <w:r w:rsidRPr="00D70898">
              <w:rPr>
                <w:rFonts w:ascii="Times New Roman" w:eastAsia="Calibri" w:hAnsi="Times New Roman" w:cs="Times New Roman"/>
                <w:bCs/>
                <w:color w:val="000000"/>
              </w:rPr>
              <w:t xml:space="preserve"> - </w:t>
            </w:r>
            <w:proofErr w:type="spellStart"/>
            <w:r w:rsidRPr="00D70898">
              <w:rPr>
                <w:rFonts w:ascii="Times New Roman" w:eastAsia="Calibri" w:hAnsi="Times New Roman" w:cs="Times New Roman"/>
                <w:bCs/>
                <w:color w:val="000000"/>
              </w:rPr>
              <w:t>pleuralempyema</w:t>
            </w:r>
            <w:proofErr w:type="spellEnd"/>
            <w:r w:rsidRPr="00D70898">
              <w:rPr>
                <w:rFonts w:ascii="Times New Roman" w:eastAsia="Calibri" w:hAnsi="Times New Roman" w:cs="Times New Roman"/>
                <w:bCs/>
                <w:color w:val="000000"/>
              </w:rPr>
              <w:t>)</w:t>
            </w:r>
          </w:p>
        </w:tc>
        <w:tc>
          <w:tcPr>
            <w:tcW w:w="2552"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lang w:val="en-US"/>
              </w:rPr>
              <w:lastRenderedPageBreak/>
              <w:t xml:space="preserve">The student formulates the main disease. The clinical classification is not complete. The student substantiates his opinion on objective data (anamnesis, examination results). </w:t>
            </w:r>
            <w:proofErr w:type="spellStart"/>
            <w:r w:rsidRPr="00D70898">
              <w:rPr>
                <w:rFonts w:ascii="Times New Roman" w:eastAsia="Calibri" w:hAnsi="Times New Roman" w:cs="Times New Roman"/>
                <w:bCs/>
                <w:color w:val="000000"/>
              </w:rPr>
              <w:t>For</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example</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t>Community-acquiredpneumonia</w:t>
            </w:r>
            <w:proofErr w:type="spellEnd"/>
            <w:r w:rsidRPr="00D70898">
              <w:rPr>
                <w:rFonts w:ascii="Times New Roman" w:eastAsia="Calibri" w:hAnsi="Times New Roman" w:cs="Times New Roman"/>
                <w:bCs/>
                <w:color w:val="000000"/>
              </w:rPr>
              <w:t xml:space="preserve">, </w:t>
            </w:r>
            <w:proofErr w:type="spellStart"/>
            <w:r w:rsidRPr="00D70898">
              <w:rPr>
                <w:rFonts w:ascii="Times New Roman" w:eastAsia="Calibri" w:hAnsi="Times New Roman" w:cs="Times New Roman"/>
                <w:bCs/>
                <w:color w:val="000000"/>
              </w:rPr>
              <w:lastRenderedPageBreak/>
              <w:t>istypical</w:t>
            </w:r>
            <w:proofErr w:type="spellEnd"/>
            <w:r w:rsidRPr="00D70898">
              <w:rPr>
                <w:rFonts w:ascii="Times New Roman" w:eastAsia="Calibri" w:hAnsi="Times New Roman" w:cs="Times New Roman"/>
                <w:bCs/>
                <w:color w:val="000000"/>
              </w:rPr>
              <w:t>.</w:t>
            </w:r>
          </w:p>
        </w:tc>
        <w:tc>
          <w:tcPr>
            <w:tcW w:w="2409"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 xml:space="preserve">The student can formulate only the main disease. Cannot fully explain the rationale for the diagnosis. For example: pneumonia (or such answers as lung tissue compaction syndrome, obstructive syndrome, acute </w:t>
            </w:r>
            <w:r w:rsidRPr="00D70898">
              <w:rPr>
                <w:rFonts w:ascii="Times New Roman" w:eastAsia="Calibri" w:hAnsi="Times New Roman" w:cs="Times New Roman"/>
                <w:bCs/>
                <w:color w:val="000000"/>
                <w:lang w:val="en-US"/>
              </w:rPr>
              <w:lastRenderedPageBreak/>
              <w:t>respiratory failure syndrome, etc. are perceived as equivalent).</w:t>
            </w:r>
          </w:p>
        </w:tc>
        <w:tc>
          <w:tcPr>
            <w:tcW w:w="2096" w:type="dxa"/>
            <w:tcBorders>
              <w:top w:val="single" w:sz="4" w:space="0" w:color="auto"/>
              <w:left w:val="single" w:sz="4" w:space="0" w:color="auto"/>
              <w:bottom w:val="single" w:sz="4" w:space="0" w:color="auto"/>
              <w:right w:val="single" w:sz="4" w:space="0" w:color="auto"/>
            </w:tcBorders>
            <w:hideMark/>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The student cannot formulate a diagnosis. Or cannot explain the rationale for the diagnosis (name the diagnosis at random following the topic of the lesson)</w:t>
            </w:r>
          </w:p>
        </w:tc>
      </w:tr>
      <w:tr w:rsidR="00CB7517" w:rsidRPr="00524291" w:rsidTr="00F86A91">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CB7517" w:rsidRPr="00D70898" w:rsidRDefault="00CB7517" w:rsidP="00F86A91">
            <w:pPr>
              <w:spacing w:line="240" w:lineRule="auto"/>
              <w:contextualSpacing/>
              <w:jc w:val="center"/>
              <w:rPr>
                <w:rFonts w:ascii="Times New Roman" w:eastAsia="Calibri" w:hAnsi="Times New Roman" w:cs="Times New Roman"/>
                <w:bCs/>
                <w:color w:val="000000"/>
              </w:rPr>
            </w:pPr>
            <w:r w:rsidRPr="00D70898">
              <w:rPr>
                <w:rFonts w:ascii="Times New Roman" w:eastAsia="Calibri" w:hAnsi="Times New Roman" w:cs="Times New Roman"/>
                <w:bCs/>
                <w:color w:val="000000"/>
              </w:rPr>
              <w:lastRenderedPageBreak/>
              <w:t>10</w:t>
            </w:r>
          </w:p>
        </w:tc>
        <w:tc>
          <w:tcPr>
            <w:tcW w:w="1843" w:type="dxa"/>
          </w:tcPr>
          <w:p w:rsidR="00CB7517" w:rsidRPr="00D70898" w:rsidRDefault="00CB7517" w:rsidP="00F86A91">
            <w:pPr>
              <w:spacing w:line="240" w:lineRule="auto"/>
              <w:contextualSpacing/>
              <w:rPr>
                <w:rFonts w:ascii="Times New Roman" w:eastAsia="Calibri" w:hAnsi="Times New Roman" w:cs="Times New Roman"/>
                <w:bCs/>
                <w:color w:val="000000"/>
              </w:rPr>
            </w:pPr>
            <w:proofErr w:type="spellStart"/>
            <w:r w:rsidRPr="00D70898">
              <w:rPr>
                <w:rFonts w:ascii="Times New Roman" w:eastAsia="Calibri" w:hAnsi="Times New Roman" w:cs="Times New Roman"/>
              </w:rPr>
              <w:t>Treatmentprinciples</w:t>
            </w:r>
            <w:proofErr w:type="spellEnd"/>
          </w:p>
        </w:tc>
        <w:tc>
          <w:tcPr>
            <w:tcW w:w="2693" w:type="dxa"/>
          </w:tcPr>
          <w:p w:rsidR="00CB7517" w:rsidRPr="00D70898" w:rsidRDefault="00CB7517" w:rsidP="00F86A91">
            <w:pPr>
              <w:spacing w:after="200"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Knows the groups of main, i.e. the main drugs for the treatment of a given disease, their mechanism of action, and the classification of these drugs.</w:t>
            </w:r>
          </w:p>
          <w:p w:rsidR="00CB7517" w:rsidRPr="00D70898" w:rsidRDefault="00CB7517" w:rsidP="00F86A91">
            <w:pPr>
              <w:spacing w:after="200"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Makes a reasonable choice of drugs: taking into account the indications and contraindications for a given patient. Informs the patient about the most important side effects of the prescribed drugs.</w:t>
            </w:r>
          </w:p>
          <w:p w:rsidR="00CB7517" w:rsidRPr="00D70898" w:rsidRDefault="00CB7517" w:rsidP="00F86A91">
            <w:pPr>
              <w:spacing w:after="200"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Informs the patient about the features of taking the drug (for example, after meals, with plenty of water, etc.)</w:t>
            </w:r>
          </w:p>
          <w:p w:rsidR="00CB7517" w:rsidRPr="00D70898" w:rsidRDefault="00CB7517" w:rsidP="00F86A91">
            <w:pPr>
              <w:spacing w:after="200"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Determined the criteria for the effectiveness of treatment, and the expected time frame for improvement of the patient's condition.</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 xml:space="preserve">Named the terms and </w:t>
            </w:r>
            <w:r w:rsidRPr="00D70898">
              <w:rPr>
                <w:rFonts w:ascii="Times New Roman" w:eastAsia="Calibri" w:hAnsi="Times New Roman" w:cs="Times New Roman"/>
                <w:bCs/>
                <w:color w:val="000000"/>
                <w:lang w:val="en-US"/>
              </w:rPr>
              <w:lastRenderedPageBreak/>
              <w:t>methods of monitoring treatment, subjective and objective data, laboratory and visualized data on monitoring treatment.</w:t>
            </w:r>
          </w:p>
        </w:tc>
        <w:tc>
          <w:tcPr>
            <w:tcW w:w="2977" w:type="dxa"/>
          </w:tcPr>
          <w:p w:rsidR="00CB7517" w:rsidRPr="00D70898" w:rsidRDefault="00CB7517" w:rsidP="00F86A91">
            <w:pPr>
              <w:spacing w:after="200"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lastRenderedPageBreak/>
              <w:t>Knows the groups of main, i.e. the main drugs for the treatment of a given disease, their mechanism of action, and the classification of these drugs.</w:t>
            </w:r>
          </w:p>
          <w:p w:rsidR="00CB7517" w:rsidRPr="00D70898" w:rsidRDefault="00CB7517" w:rsidP="00F86A91">
            <w:pPr>
              <w:spacing w:after="200"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Determines the indications and contraindications for a given patient.</w:t>
            </w:r>
          </w:p>
          <w:p w:rsidR="00CB7517" w:rsidRPr="00D70898" w:rsidRDefault="00CB7517" w:rsidP="00F86A91">
            <w:pPr>
              <w:spacing w:after="200"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Informs the patient about the most important side effects of the prescribed drugs.</w:t>
            </w:r>
          </w:p>
          <w:p w:rsidR="00CB7517" w:rsidRPr="00D70898" w:rsidRDefault="00CB7517" w:rsidP="00F86A91">
            <w:pPr>
              <w:spacing w:after="200"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Informs the patient about the features of taking the drug (for example, after meals, with plenty of water, etc.)</w:t>
            </w: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Determined the criteria for the effectiveness of treatment.</w:t>
            </w:r>
          </w:p>
        </w:tc>
        <w:tc>
          <w:tcPr>
            <w:tcW w:w="2552" w:type="dxa"/>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Knows only the basic principles of treatment. Names only a group of basic drugs for the treatment of a given disease (for example, broad-spectrum antibiotics).</w:t>
            </w:r>
          </w:p>
          <w:p w:rsidR="00CB7517" w:rsidRPr="00D70898" w:rsidRDefault="00CB7517" w:rsidP="00F86A91">
            <w:pPr>
              <w:spacing w:line="240" w:lineRule="auto"/>
              <w:contextualSpacing/>
              <w:rPr>
                <w:rFonts w:ascii="Times New Roman" w:eastAsia="Calibri" w:hAnsi="Times New Roman" w:cs="Times New Roman"/>
                <w:bCs/>
                <w:color w:val="000000"/>
                <w:lang w:val="en-US"/>
              </w:rPr>
            </w:pPr>
          </w:p>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bCs/>
                <w:color w:val="000000"/>
                <w:lang w:val="en-US"/>
              </w:rPr>
              <w:t>Knows the mechanism of action of basic drugs.</w:t>
            </w:r>
          </w:p>
        </w:tc>
        <w:tc>
          <w:tcPr>
            <w:tcW w:w="2409" w:type="dxa"/>
          </w:tcPr>
          <w:p w:rsidR="00CB7517" w:rsidRPr="00D70898" w:rsidRDefault="00CB7517" w:rsidP="00F86A91">
            <w:pPr>
              <w:spacing w:line="240" w:lineRule="auto"/>
              <w:contextualSpacing/>
              <w:rPr>
                <w:rFonts w:ascii="Times New Roman" w:eastAsia="Calibri" w:hAnsi="Times New Roman" w:cs="Times New Roman"/>
                <w:bCs/>
                <w:color w:val="000000"/>
                <w:lang w:val="en-US"/>
              </w:rPr>
            </w:pPr>
            <w:r w:rsidRPr="00D70898">
              <w:rPr>
                <w:rFonts w:ascii="Times New Roman" w:eastAsia="Calibri" w:hAnsi="Times New Roman" w:cs="Times New Roman"/>
                <w:lang w:val="en-US"/>
              </w:rPr>
              <w:t>Knows only the basic principles of treatment. Can only name the class of drugs (for example, antibiotics or bronchodilators). Does not know the classification of drugs. Explains the mechanism of action in general terms at the layman's level (for example, antibiotics kill bacteria, etc.)</w:t>
            </w:r>
          </w:p>
        </w:tc>
        <w:tc>
          <w:tcPr>
            <w:tcW w:w="2096" w:type="dxa"/>
          </w:tcPr>
          <w:p w:rsidR="00CB7517" w:rsidRPr="00D70898" w:rsidRDefault="00CB7517" w:rsidP="00F86A91">
            <w:pPr>
              <w:spacing w:line="240" w:lineRule="auto"/>
              <w:contextualSpacing/>
              <w:rPr>
                <w:rFonts w:ascii="Times New Roman" w:eastAsia="Calibri" w:hAnsi="Times New Roman" w:cs="Times New Roman"/>
                <w:bCs/>
                <w:color w:val="000000"/>
                <w:lang w:val="en-US"/>
              </w:rPr>
            </w:pPr>
          </w:p>
        </w:tc>
      </w:tr>
      <w:tr w:rsidR="00CB7517" w:rsidRPr="00D70898" w:rsidTr="00F86A91">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CB7517" w:rsidRPr="00D70898" w:rsidRDefault="00CB7517" w:rsidP="00F86A91">
            <w:pPr>
              <w:spacing w:line="240" w:lineRule="auto"/>
              <w:contextualSpacing/>
              <w:jc w:val="center"/>
              <w:rPr>
                <w:rFonts w:ascii="Times New Roman" w:eastAsia="Calibri" w:hAnsi="Times New Roman" w:cs="Times New Roman"/>
                <w:bCs/>
                <w:color w:val="000000"/>
                <w:lang w:val="en-US"/>
              </w:rPr>
            </w:pPr>
          </w:p>
        </w:tc>
        <w:tc>
          <w:tcPr>
            <w:tcW w:w="184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rPr>
            </w:pPr>
            <w:r w:rsidRPr="00D70898">
              <w:rPr>
                <w:rFonts w:ascii="Times New Roman" w:eastAsia="Calibri" w:hAnsi="Times New Roman" w:cs="Times New Roman"/>
              </w:rPr>
              <w:t>ИТОГО</w:t>
            </w:r>
          </w:p>
        </w:tc>
        <w:tc>
          <w:tcPr>
            <w:tcW w:w="2693"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rPr>
              <w:t>100</w:t>
            </w:r>
          </w:p>
        </w:tc>
        <w:tc>
          <w:tcPr>
            <w:tcW w:w="2977"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rPr>
              <w:t>80</w:t>
            </w:r>
          </w:p>
        </w:tc>
        <w:tc>
          <w:tcPr>
            <w:tcW w:w="2552"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rPr>
              <w:t>60</w:t>
            </w:r>
          </w:p>
        </w:tc>
        <w:tc>
          <w:tcPr>
            <w:tcW w:w="2409"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rPr>
              <w:t>40</w:t>
            </w:r>
          </w:p>
        </w:tc>
        <w:tc>
          <w:tcPr>
            <w:tcW w:w="2096" w:type="dxa"/>
            <w:tcBorders>
              <w:top w:val="single" w:sz="4" w:space="0" w:color="auto"/>
              <w:left w:val="single" w:sz="4" w:space="0" w:color="auto"/>
              <w:bottom w:val="single" w:sz="4" w:space="0" w:color="auto"/>
              <w:right w:val="single" w:sz="4" w:space="0" w:color="auto"/>
            </w:tcBorders>
          </w:tcPr>
          <w:p w:rsidR="00CB7517" w:rsidRPr="00D70898" w:rsidRDefault="00CB7517" w:rsidP="00F86A91">
            <w:pPr>
              <w:spacing w:line="240" w:lineRule="auto"/>
              <w:contextualSpacing/>
              <w:rPr>
                <w:rFonts w:ascii="Times New Roman" w:eastAsia="Calibri" w:hAnsi="Times New Roman" w:cs="Times New Roman"/>
                <w:bCs/>
                <w:color w:val="000000"/>
              </w:rPr>
            </w:pPr>
            <w:r w:rsidRPr="00D70898">
              <w:rPr>
                <w:rFonts w:ascii="Times New Roman" w:eastAsia="Calibri" w:hAnsi="Times New Roman" w:cs="Times New Roman"/>
                <w:bCs/>
                <w:color w:val="000000"/>
              </w:rPr>
              <w:t>20</w:t>
            </w:r>
          </w:p>
        </w:tc>
      </w:tr>
    </w:tbl>
    <w:p w:rsidR="00040499" w:rsidRPr="00CB7517" w:rsidRDefault="00040499">
      <w:pPr>
        <w:rPr>
          <w:lang w:val="en-US"/>
        </w:rPr>
      </w:pPr>
    </w:p>
    <w:sectPr w:rsidR="00040499" w:rsidRPr="00CB7517" w:rsidSect="00CB751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CB7517"/>
    <w:rsid w:val="00040499"/>
    <w:rsid w:val="00CB75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517"/>
    <w:pPr>
      <w:spacing w:after="160" w:line="259" w:lineRule="auto"/>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CB751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2614</Words>
  <Characters>14902</Characters>
  <Application>Microsoft Office Word</Application>
  <DocSecurity>0</DocSecurity>
  <Lines>124</Lines>
  <Paragraphs>34</Paragraphs>
  <ScaleCrop>false</ScaleCrop>
  <Company/>
  <LinksUpToDate>false</LinksUpToDate>
  <CharactersWithSpaces>17482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Мерей</dc:creator>
  <cp:lastModifiedBy>Мерей</cp:lastModifiedBy>
  <cp:revision>1</cp:revision>
  <dcterms:created xsi:type="dcterms:W3CDTF">2025-11-06T15:41:00Z</dcterms:created>
  <dcterms:modified xsi:type="dcterms:W3CDTF">2025-11-06T15:42:00Z</dcterms:modified>
</cp:coreProperties>
</file>